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F0DCA">
      <w:pPr>
        <w:spacing w:line="360" w:lineRule="auto"/>
        <w:jc w:val="left"/>
        <w:rPr>
          <w:rFonts w:hint="eastAsia" w:ascii="宋体" w:hAnsi="宋体" w:cs="宋体"/>
        </w:rPr>
      </w:pPr>
    </w:p>
    <w:p w14:paraId="6E11655C">
      <w:pPr>
        <w:spacing w:line="360" w:lineRule="auto"/>
        <w:jc w:val="left"/>
        <w:rPr>
          <w:rFonts w:hint="eastAsia" w:ascii="黑体" w:hAnsi="黑体" w:eastAsia="黑体" w:cs="黑体"/>
          <w:sz w:val="32"/>
          <w:szCs w:val="32"/>
        </w:rPr>
      </w:pPr>
      <w:r>
        <w:rPr>
          <w:rFonts w:hint="eastAsia" w:ascii="黑体" w:hAnsi="黑体" w:eastAsia="黑体" w:cs="黑体"/>
          <w:sz w:val="32"/>
          <w:szCs w:val="32"/>
          <w:lang w:val="en-US" w:eastAsia="zh-CN"/>
        </w:rPr>
        <w:t>内部人员选聘</w:t>
      </w:r>
      <w:r>
        <w:rPr>
          <w:rFonts w:hint="eastAsia" w:ascii="黑体" w:hAnsi="黑体" w:eastAsia="黑体" w:cs="黑体"/>
          <w:sz w:val="32"/>
          <w:szCs w:val="32"/>
        </w:rPr>
        <w:t>项目</w:t>
      </w:r>
    </w:p>
    <w:p w14:paraId="2F0C4DBF">
      <w:pPr>
        <w:spacing w:line="360" w:lineRule="auto"/>
        <w:jc w:val="left"/>
        <w:rPr>
          <w:rFonts w:ascii="楷体_GB2312" w:hAnsi="宋体" w:eastAsia="楷体_GB2312" w:cs="宋体"/>
          <w:sz w:val="36"/>
          <w:szCs w:val="36"/>
        </w:rPr>
      </w:pPr>
    </w:p>
    <w:p w14:paraId="6330543C">
      <w:pPr>
        <w:tabs>
          <w:tab w:val="left" w:pos="1570"/>
        </w:tabs>
        <w:spacing w:line="360" w:lineRule="auto"/>
        <w:jc w:val="left"/>
        <w:rPr>
          <w:rFonts w:ascii="楷体_GB2312" w:hAnsi="宋体" w:eastAsia="楷体_GB2312" w:cs="宋体"/>
          <w:sz w:val="36"/>
          <w:szCs w:val="36"/>
        </w:rPr>
      </w:pPr>
      <w:r>
        <w:rPr>
          <w:rFonts w:ascii="楷体_GB2312" w:hAnsi="宋体" w:eastAsia="楷体_GB2312" w:cs="宋体"/>
          <w:sz w:val="36"/>
          <w:szCs w:val="36"/>
        </w:rPr>
        <w:tab/>
      </w:r>
    </w:p>
    <w:p w14:paraId="1D42ECD5">
      <w:pPr>
        <w:tabs>
          <w:tab w:val="left" w:pos="1570"/>
        </w:tabs>
        <w:spacing w:line="360" w:lineRule="auto"/>
        <w:jc w:val="left"/>
        <w:rPr>
          <w:rFonts w:hint="eastAsia" w:ascii="楷体_GB2312" w:hAnsi="宋体" w:eastAsia="楷体_GB2312" w:cs="宋体"/>
          <w:sz w:val="36"/>
          <w:szCs w:val="36"/>
        </w:rPr>
      </w:pPr>
    </w:p>
    <w:p w14:paraId="0103569A">
      <w:pPr>
        <w:spacing w:line="360" w:lineRule="auto"/>
        <w:jc w:val="center"/>
        <w:rPr>
          <w:rFonts w:hint="eastAsia" w:ascii="方正小标宋简体" w:hAnsi="宋体" w:eastAsia="方正小标宋简体" w:cs="宋体"/>
          <w:sz w:val="84"/>
        </w:rPr>
      </w:pPr>
      <w:r>
        <w:rPr>
          <w:rFonts w:hint="eastAsia" w:ascii="方正小标宋简体" w:hAnsi="宋体" w:eastAsia="方正小标宋简体" w:cs="宋体"/>
          <w:sz w:val="84"/>
        </w:rPr>
        <w:t>比 选 文 件</w:t>
      </w:r>
    </w:p>
    <w:p w14:paraId="1CA622AD">
      <w:pPr>
        <w:spacing w:line="360" w:lineRule="auto"/>
        <w:rPr>
          <w:rFonts w:ascii="宋体" w:hAnsi="宋体" w:cs="宋体"/>
          <w:b/>
          <w:szCs w:val="32"/>
        </w:rPr>
      </w:pPr>
    </w:p>
    <w:p w14:paraId="2D946230">
      <w:pPr>
        <w:spacing w:line="360" w:lineRule="auto"/>
        <w:rPr>
          <w:rFonts w:ascii="宋体" w:hAnsi="宋体" w:cs="宋体"/>
          <w:b/>
          <w:szCs w:val="32"/>
        </w:rPr>
      </w:pPr>
    </w:p>
    <w:p w14:paraId="00B82657">
      <w:pPr>
        <w:spacing w:line="360" w:lineRule="auto"/>
        <w:rPr>
          <w:rFonts w:ascii="宋体" w:hAnsi="宋体" w:cs="宋体"/>
          <w:b/>
          <w:szCs w:val="32"/>
        </w:rPr>
      </w:pPr>
    </w:p>
    <w:p w14:paraId="2C059F9A">
      <w:pPr>
        <w:spacing w:line="360" w:lineRule="auto"/>
        <w:rPr>
          <w:rFonts w:hint="eastAsia" w:ascii="宋体" w:hAnsi="宋体" w:cs="宋体"/>
          <w:b/>
          <w:szCs w:val="32"/>
        </w:rPr>
      </w:pPr>
    </w:p>
    <w:p w14:paraId="55459D9C">
      <w:pPr>
        <w:spacing w:line="360" w:lineRule="auto"/>
        <w:jc w:val="center"/>
        <w:rPr>
          <w:rFonts w:ascii="宋体" w:hAnsi="宋体" w:cs="宋体"/>
          <w:b/>
          <w:sz w:val="52"/>
        </w:rPr>
      </w:pPr>
    </w:p>
    <w:p w14:paraId="36335EFF">
      <w:pPr>
        <w:pStyle w:val="26"/>
        <w:rPr>
          <w:rFonts w:ascii="宋体" w:hAnsi="宋体" w:cs="宋体"/>
          <w:b/>
          <w:sz w:val="52"/>
        </w:rPr>
      </w:pPr>
    </w:p>
    <w:p w14:paraId="1FFD320D">
      <w:pPr>
        <w:pStyle w:val="26"/>
        <w:rPr>
          <w:rFonts w:ascii="宋体" w:hAnsi="宋体" w:cs="宋体"/>
          <w:b/>
          <w:sz w:val="52"/>
        </w:rPr>
      </w:pPr>
    </w:p>
    <w:p w14:paraId="2010C6A2">
      <w:pPr>
        <w:pStyle w:val="26"/>
        <w:rPr>
          <w:rFonts w:ascii="宋体" w:hAnsi="宋体" w:cs="宋体"/>
          <w:b/>
          <w:sz w:val="52"/>
        </w:rPr>
      </w:pPr>
    </w:p>
    <w:p w14:paraId="4BE1489F">
      <w:pPr>
        <w:spacing w:line="360" w:lineRule="auto"/>
        <w:jc w:val="center"/>
        <w:rPr>
          <w:rFonts w:hint="eastAsia" w:ascii="黑体" w:hAnsi="黑体" w:eastAsia="黑体" w:cs="黑体"/>
          <w:sz w:val="32"/>
          <w:szCs w:val="32"/>
        </w:rPr>
      </w:pPr>
      <w:r>
        <w:rPr>
          <w:rFonts w:hint="eastAsia" w:ascii="黑体" w:hAnsi="黑体" w:eastAsia="黑体" w:cs="黑体"/>
          <w:sz w:val="32"/>
          <w:szCs w:val="32"/>
        </w:rPr>
        <w:t>采购单位：中国地质调查局军民融合地质调查中心</w:t>
      </w:r>
    </w:p>
    <w:p w14:paraId="12DED3C5">
      <w:pPr>
        <w:spacing w:line="360" w:lineRule="auto"/>
        <w:jc w:val="center"/>
        <w:rPr>
          <w:rFonts w:hint="eastAsia" w:ascii="黑体" w:hAnsi="黑体" w:eastAsia="黑体" w:cs="黑体"/>
          <w:sz w:val="32"/>
          <w:szCs w:val="32"/>
        </w:rPr>
      </w:pP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cs="黑体"/>
          <w:sz w:val="32"/>
          <w:szCs w:val="32"/>
          <w:lang w:val="en-US" w:eastAsia="zh-CN"/>
        </w:rPr>
        <w:t>3</w:t>
      </w:r>
      <w:r>
        <w:rPr>
          <w:rFonts w:hint="eastAsia" w:ascii="黑体" w:hAnsi="黑体" w:eastAsia="黑体" w:cs="黑体"/>
          <w:sz w:val="32"/>
          <w:szCs w:val="32"/>
        </w:rPr>
        <w:t>月</w:t>
      </w:r>
    </w:p>
    <w:p w14:paraId="0B59E4F4"/>
    <w:p w14:paraId="04A6C41F"/>
    <w:p w14:paraId="51DB4E65">
      <w:r>
        <w:br w:type="page"/>
      </w:r>
    </w:p>
    <w:p w14:paraId="38481207">
      <w:pPr>
        <w:jc w:val="center"/>
        <w:rPr>
          <w:rFonts w:ascii="方正小标宋简体" w:eastAsia="方正小标宋简体"/>
          <w:sz w:val="44"/>
          <w:szCs w:val="44"/>
        </w:rPr>
      </w:pPr>
      <w:r>
        <w:rPr>
          <w:rFonts w:hint="eastAsia" w:ascii="方正小标宋简体" w:eastAsia="方正小标宋简体"/>
          <w:sz w:val="44"/>
          <w:szCs w:val="44"/>
        </w:rPr>
        <w:t>目</w:t>
      </w:r>
      <w:r>
        <w:rPr>
          <w:rFonts w:hint="eastAsia" w:ascii="方正小标宋简体" w:eastAsia="方正小标宋简体"/>
          <w:sz w:val="44"/>
          <w:szCs w:val="44"/>
          <w:lang w:val="en-US" w:eastAsia="zh-CN"/>
        </w:rPr>
        <w:t xml:space="preserve">  </w:t>
      </w:r>
      <w:r>
        <w:rPr>
          <w:rFonts w:hint="eastAsia" w:ascii="方正小标宋简体" w:eastAsia="方正小标宋简体"/>
          <w:sz w:val="44"/>
          <w:szCs w:val="44"/>
        </w:rPr>
        <w:t>录</w:t>
      </w:r>
    </w:p>
    <w:p w14:paraId="4EF25CDB">
      <w:pPr>
        <w:jc w:val="center"/>
        <w:rPr>
          <w:rFonts w:hint="eastAsia" w:ascii="方正小标宋简体" w:eastAsia="方正小标宋简体"/>
          <w:sz w:val="44"/>
          <w:szCs w:val="44"/>
        </w:rPr>
      </w:pPr>
    </w:p>
    <w:p w14:paraId="379659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第一章</w:t>
      </w:r>
      <w:r>
        <w:rPr>
          <w:rFonts w:hint="eastAsia" w:ascii="黑体" w:hAnsi="黑体" w:eastAsia="黑体"/>
          <w:sz w:val="32"/>
          <w:szCs w:val="32"/>
          <w:lang w:val="en-US" w:eastAsia="zh-CN"/>
        </w:rPr>
        <w:t xml:space="preserve">  </w:t>
      </w:r>
      <w:r>
        <w:rPr>
          <w:rFonts w:hint="eastAsia" w:ascii="黑体" w:hAnsi="黑体" w:eastAsia="黑体"/>
          <w:sz w:val="32"/>
          <w:szCs w:val="32"/>
        </w:rPr>
        <w:t>比选采购邀请</w:t>
      </w:r>
    </w:p>
    <w:p w14:paraId="0A945C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sz w:val="32"/>
          <w:szCs w:val="32"/>
        </w:rPr>
      </w:pPr>
      <w:r>
        <w:rPr>
          <w:rFonts w:hint="eastAsia"/>
          <w:sz w:val="32"/>
          <w:szCs w:val="32"/>
        </w:rPr>
        <w:t>一、项目名称</w:t>
      </w:r>
    </w:p>
    <w:p w14:paraId="0FF40C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sz w:val="32"/>
          <w:szCs w:val="32"/>
        </w:rPr>
      </w:pPr>
      <w:r>
        <w:rPr>
          <w:rFonts w:hint="eastAsia"/>
          <w:sz w:val="32"/>
          <w:szCs w:val="32"/>
        </w:rPr>
        <w:t>二、项目概况</w:t>
      </w:r>
    </w:p>
    <w:p w14:paraId="43DCC8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sz w:val="32"/>
          <w:szCs w:val="32"/>
        </w:rPr>
      </w:pPr>
      <w:r>
        <w:rPr>
          <w:rFonts w:hint="eastAsia"/>
          <w:sz w:val="32"/>
          <w:szCs w:val="32"/>
        </w:rPr>
        <w:t>三、供应商资格要求</w:t>
      </w:r>
    </w:p>
    <w:p w14:paraId="6C0C74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sz w:val="32"/>
          <w:szCs w:val="32"/>
        </w:rPr>
      </w:pPr>
      <w:r>
        <w:rPr>
          <w:rFonts w:hint="eastAsia"/>
          <w:sz w:val="32"/>
          <w:szCs w:val="32"/>
        </w:rPr>
        <w:t>四、比选时间及地点</w:t>
      </w:r>
    </w:p>
    <w:p w14:paraId="5E302D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sz w:val="32"/>
          <w:szCs w:val="32"/>
        </w:rPr>
      </w:pPr>
      <w:r>
        <w:rPr>
          <w:rFonts w:hint="eastAsia"/>
          <w:sz w:val="32"/>
          <w:szCs w:val="32"/>
        </w:rPr>
        <w:t>五、采购购人信息</w:t>
      </w:r>
    </w:p>
    <w:p w14:paraId="5F73FE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sz w:val="32"/>
          <w:szCs w:val="32"/>
        </w:rPr>
      </w:pPr>
      <w:r>
        <w:rPr>
          <w:rFonts w:hint="eastAsia" w:ascii="黑体" w:hAnsi="黑体" w:eastAsia="黑体" w:cs="Times New Roman"/>
          <w:sz w:val="32"/>
          <w:szCs w:val="32"/>
        </w:rPr>
        <w:t>第二章</w:t>
      </w: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rPr>
        <w:t>供应商须知</w:t>
      </w:r>
    </w:p>
    <w:p w14:paraId="263310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一、说明</w:t>
      </w:r>
    </w:p>
    <w:p w14:paraId="4694D5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二、响应文件的构成</w:t>
      </w:r>
    </w:p>
    <w:p w14:paraId="18ADE81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三、响应文件的装订</w:t>
      </w:r>
    </w:p>
    <w:p w14:paraId="018E7E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sz w:val="32"/>
          <w:szCs w:val="32"/>
        </w:rPr>
      </w:pPr>
      <w:r>
        <w:rPr>
          <w:rFonts w:hint="eastAsia" w:ascii="黑体" w:hAnsi="黑体" w:eastAsia="黑体" w:cs="Times New Roman"/>
          <w:sz w:val="32"/>
          <w:szCs w:val="32"/>
        </w:rPr>
        <w:t>第三章</w:t>
      </w: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rPr>
        <w:t>采购需求</w:t>
      </w:r>
    </w:p>
    <w:p w14:paraId="7DE314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sz w:val="32"/>
          <w:szCs w:val="32"/>
        </w:rPr>
      </w:pPr>
      <w:r>
        <w:rPr>
          <w:rFonts w:hint="eastAsia" w:ascii="黑体" w:hAnsi="黑体" w:eastAsia="黑体" w:cs="Times New Roman"/>
          <w:sz w:val="32"/>
          <w:szCs w:val="32"/>
        </w:rPr>
        <w:t>第四章</w:t>
      </w: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rPr>
        <w:t>评审方法</w:t>
      </w:r>
    </w:p>
    <w:p w14:paraId="2E4E11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一、评审小组</w:t>
      </w:r>
    </w:p>
    <w:p w14:paraId="64AB68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二、资格审查</w:t>
      </w:r>
    </w:p>
    <w:p w14:paraId="5C15D5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三、符合性审查</w:t>
      </w:r>
    </w:p>
    <w:p w14:paraId="2EEA93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四、比较与评价</w:t>
      </w:r>
    </w:p>
    <w:p w14:paraId="04F953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hAnsi="Times New Roman" w:cs="Times New Roman"/>
          <w:sz w:val="32"/>
          <w:szCs w:val="32"/>
        </w:rPr>
      </w:pPr>
      <w:r>
        <w:rPr>
          <w:rFonts w:hint="eastAsia" w:hAnsi="Times New Roman" w:cs="Times New Roman"/>
          <w:sz w:val="32"/>
          <w:szCs w:val="32"/>
        </w:rPr>
        <w:t>五、确定成交</w:t>
      </w:r>
    </w:p>
    <w:p w14:paraId="50C4D6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sz w:val="32"/>
          <w:szCs w:val="32"/>
        </w:rPr>
      </w:pPr>
      <w:r>
        <w:rPr>
          <w:rFonts w:hint="eastAsia" w:ascii="黑体" w:hAnsi="黑体" w:eastAsia="黑体" w:cs="Times New Roman"/>
          <w:sz w:val="32"/>
          <w:szCs w:val="32"/>
        </w:rPr>
        <w:t>第五章</w:t>
      </w: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rPr>
        <w:t>比选文件格式</w:t>
      </w:r>
    </w:p>
    <w:p w14:paraId="4A56FD7F">
      <w:pPr>
        <w:spacing w:line="560" w:lineRule="exact"/>
        <w:jc w:val="left"/>
      </w:pPr>
    </w:p>
    <w:p w14:paraId="1C91B761">
      <w:pPr>
        <w:jc w:val="center"/>
      </w:pPr>
    </w:p>
    <w:p w14:paraId="7DE7C067">
      <w:pPr>
        <w:jc w:val="center"/>
      </w:pPr>
    </w:p>
    <w:p w14:paraId="0934299A">
      <w:pPr>
        <w:spacing w:line="520" w:lineRule="exact"/>
        <w:jc w:val="center"/>
        <w:rPr>
          <w:rFonts w:ascii="方正小标宋简体" w:eastAsia="方正小标宋简体"/>
          <w:sz w:val="36"/>
          <w:szCs w:val="36"/>
        </w:rPr>
        <w:sectPr>
          <w:footerReference r:id="rId3" w:type="first"/>
          <w:pgSz w:w="11907" w:h="16840"/>
          <w:pgMar w:top="1440" w:right="1797" w:bottom="1440" w:left="1797" w:header="851" w:footer="851" w:gutter="0"/>
          <w:pgBorders>
            <w:top w:val="none" w:sz="0" w:space="0"/>
            <w:left w:val="none" w:sz="0" w:space="0"/>
            <w:bottom w:val="none" w:sz="0" w:space="0"/>
            <w:right w:val="none" w:sz="0" w:space="0"/>
          </w:pgBorders>
          <w:pgNumType w:fmt="numberInDash" w:start="1"/>
          <w:cols w:space="720" w:num="1"/>
          <w:docGrid w:linePitch="462" w:charSpace="0"/>
        </w:sectPr>
      </w:pPr>
      <w:bookmarkStart w:id="0" w:name="_Toc25959"/>
      <w:bookmarkStart w:id="1" w:name="_Toc2372"/>
      <w:bookmarkStart w:id="2" w:name="_Toc205297129"/>
    </w:p>
    <w:p w14:paraId="18D4EF09">
      <w:pPr>
        <w:spacing w:line="520" w:lineRule="exact"/>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44"/>
          <w:szCs w:val="44"/>
        </w:rPr>
        <w:t>第一章 比选采购邀请</w:t>
      </w:r>
      <w:bookmarkEnd w:id="0"/>
      <w:bookmarkEnd w:id="1"/>
      <w:bookmarkEnd w:id="2"/>
    </w:p>
    <w:p w14:paraId="157AA70B">
      <w:pPr>
        <w:spacing w:line="520" w:lineRule="exact"/>
        <w:jc w:val="center"/>
        <w:rPr>
          <w:rFonts w:hint="eastAsia" w:ascii="方正小标宋简体" w:eastAsia="方正小标宋简体"/>
          <w:sz w:val="44"/>
          <w:szCs w:val="44"/>
        </w:rPr>
      </w:pPr>
    </w:p>
    <w:p w14:paraId="2644B4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中国地质调查局军民融合地质调查中心拟采购</w:t>
      </w:r>
      <w:r>
        <w:rPr>
          <w:rFonts w:hint="eastAsia" w:ascii="仿宋_GB2312" w:hAnsi="仿宋_GB2312" w:eastAsia="仿宋_GB2312" w:cs="仿宋_GB2312"/>
          <w:sz w:val="32"/>
          <w:szCs w:val="32"/>
          <w:lang w:val="en-US" w:eastAsia="zh-CN"/>
        </w:rPr>
        <w:t>内部选聘人力资源服务</w:t>
      </w:r>
      <w:r>
        <w:rPr>
          <w:rFonts w:hint="eastAsia" w:ascii="仿宋_GB2312" w:hAnsi="仿宋_GB2312" w:eastAsia="仿宋_GB2312" w:cs="仿宋_GB2312"/>
          <w:sz w:val="32"/>
          <w:szCs w:val="32"/>
        </w:rPr>
        <w:t>，诚邀请合格的供应商参加此次比选采购活动。</w:t>
      </w:r>
    </w:p>
    <w:p w14:paraId="3CF1827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3" w:name="_Toc205297130"/>
      <w:bookmarkStart w:id="4" w:name="_Toc15985"/>
      <w:r>
        <w:rPr>
          <w:rFonts w:hint="eastAsia" w:ascii="黑体" w:hAnsi="黑体" w:eastAsia="黑体" w:cs="黑体"/>
          <w:sz w:val="32"/>
          <w:szCs w:val="32"/>
        </w:rPr>
        <w:t>项目名称</w:t>
      </w:r>
      <w:bookmarkEnd w:id="3"/>
      <w:bookmarkEnd w:id="4"/>
    </w:p>
    <w:p w14:paraId="71FF73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内部选聘</w:t>
      </w:r>
    </w:p>
    <w:p w14:paraId="0A3A3A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5" w:name="_Toc205297131"/>
      <w:bookmarkStart w:id="6" w:name="_Toc8195"/>
      <w:r>
        <w:rPr>
          <w:rFonts w:hint="eastAsia" w:ascii="黑体" w:hAnsi="黑体" w:eastAsia="黑体" w:cs="黑体"/>
          <w:sz w:val="32"/>
          <w:szCs w:val="32"/>
        </w:rPr>
        <w:t>二、项目概况</w:t>
      </w:r>
      <w:bookmarkEnd w:id="5"/>
      <w:bookmarkEnd w:id="6"/>
    </w:p>
    <w:p w14:paraId="78FBA0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1.成交供应商数量：1家</w:t>
      </w:r>
    </w:p>
    <w:p w14:paraId="7FFFD2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2.服务期限：</w:t>
      </w:r>
      <w:r>
        <w:rPr>
          <w:rFonts w:hint="eastAsia" w:ascii="仿宋_GB2312" w:hAnsi="仿宋_GB2312" w:eastAsia="仿宋_GB2312" w:cs="仿宋_GB2312"/>
          <w:color w:val="auto"/>
          <w:sz w:val="32"/>
          <w:szCs w:val="32"/>
        </w:rPr>
        <w:t>合同签署之日至</w:t>
      </w:r>
      <w:r>
        <w:rPr>
          <w:rFonts w:hint="eastAsia" w:ascii="仿宋_GB2312" w:hAnsi="仿宋_GB2312" w:eastAsia="仿宋_GB2312" w:cs="仿宋_GB2312"/>
          <w:color w:val="auto"/>
          <w:sz w:val="32"/>
          <w:szCs w:val="32"/>
          <w:lang w:val="en-US" w:eastAsia="zh-CN"/>
        </w:rPr>
        <w:t>202</w:t>
      </w:r>
      <w:r>
        <w:rPr>
          <w:rFonts w:hint="eastAsia" w:hAnsi="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hAnsi="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w:t>
      </w:r>
      <w:r>
        <w:rPr>
          <w:rFonts w:hint="eastAsia" w:hAnsi="仿宋_GB2312" w:cs="仿宋_GB2312"/>
          <w:color w:val="auto"/>
          <w:sz w:val="32"/>
          <w:szCs w:val="32"/>
          <w:lang w:val="en-US" w:eastAsia="zh-CN"/>
        </w:rPr>
        <w:t>0</w:t>
      </w:r>
      <w:r>
        <w:rPr>
          <w:rFonts w:hint="eastAsia" w:ascii="仿宋_GB2312" w:hAnsi="仿宋_GB2312" w:eastAsia="仿宋_GB2312" w:cs="仿宋_GB2312"/>
          <w:color w:val="auto"/>
          <w:sz w:val="32"/>
          <w:szCs w:val="32"/>
        </w:rPr>
        <w:t>日。</w:t>
      </w:r>
    </w:p>
    <w:p w14:paraId="3BDD1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3.服务地点：</w:t>
      </w:r>
      <w:r>
        <w:rPr>
          <w:rFonts w:hint="eastAsia" w:ascii="仿宋_GB2312" w:hAnsi="仿宋_GB2312" w:eastAsia="仿宋_GB2312" w:cs="仿宋_GB2312"/>
          <w:sz w:val="32"/>
          <w:szCs w:val="32"/>
          <w:lang w:val="en-US" w:eastAsia="zh-CN"/>
        </w:rPr>
        <w:t>成都、拉萨</w:t>
      </w:r>
    </w:p>
    <w:p w14:paraId="5B0E1E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最高限价：最高限价13.5万元。</w:t>
      </w:r>
    </w:p>
    <w:p w14:paraId="593D6E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注：供应商的响应报价高于最高限价的，其响应文件将按无效处理。报价应包括设备、</w:t>
      </w:r>
      <w:r>
        <w:rPr>
          <w:rFonts w:hint="eastAsia" w:hAnsi="仿宋_GB2312" w:cs="仿宋_GB2312"/>
          <w:sz w:val="32"/>
          <w:szCs w:val="32"/>
          <w:lang w:val="en-US" w:eastAsia="zh-CN"/>
        </w:rPr>
        <w:t>场地、</w:t>
      </w:r>
      <w:r>
        <w:rPr>
          <w:rFonts w:hint="eastAsia" w:ascii="仿宋_GB2312" w:hAnsi="仿宋_GB2312" w:eastAsia="仿宋_GB2312" w:cs="仿宋_GB2312"/>
          <w:sz w:val="32"/>
          <w:szCs w:val="32"/>
        </w:rPr>
        <w:t>运输、保险、安装调试、</w:t>
      </w:r>
      <w:r>
        <w:rPr>
          <w:rFonts w:hint="eastAsia" w:hAnsi="仿宋_GB2312" w:cs="仿宋_GB2312"/>
          <w:sz w:val="32"/>
          <w:szCs w:val="32"/>
          <w:lang w:val="en-US" w:eastAsia="zh-CN"/>
        </w:rPr>
        <w:t>人工</w:t>
      </w:r>
      <w:r>
        <w:rPr>
          <w:rFonts w:hint="eastAsia" w:ascii="仿宋_GB2312" w:hAnsi="仿宋_GB2312" w:eastAsia="仿宋_GB2312" w:cs="仿宋_GB2312"/>
          <w:sz w:val="32"/>
          <w:szCs w:val="32"/>
        </w:rPr>
        <w:t>、税费等所有费用。</w:t>
      </w:r>
    </w:p>
    <w:p w14:paraId="2C0FE9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5.采购需求：</w:t>
      </w:r>
      <w:r>
        <w:rPr>
          <w:rFonts w:hint="eastAsia" w:hAnsi="仿宋_GB2312" w:cs="仿宋_GB2312"/>
          <w:color w:val="auto"/>
          <w:sz w:val="32"/>
          <w:szCs w:val="32"/>
          <w:lang w:val="en-US" w:eastAsia="zh-CN"/>
        </w:rPr>
        <w:t>全流程组织笔试、邀请</w:t>
      </w:r>
      <w:r>
        <w:rPr>
          <w:rFonts w:hint="eastAsia" w:ascii="仿宋_GB2312" w:hAnsi="仿宋_GB2312" w:eastAsia="仿宋_GB2312" w:cs="仿宋_GB2312"/>
          <w:color w:val="auto"/>
          <w:sz w:val="32"/>
          <w:szCs w:val="32"/>
          <w:lang w:val="en-US" w:eastAsia="zh-CN"/>
        </w:rPr>
        <w:t>面试</w:t>
      </w:r>
      <w:r>
        <w:rPr>
          <w:rFonts w:hint="eastAsia" w:hAnsi="仿宋_GB2312" w:cs="仿宋_GB2312"/>
          <w:color w:val="auto"/>
          <w:sz w:val="32"/>
          <w:szCs w:val="32"/>
          <w:lang w:val="en-US" w:eastAsia="zh-CN"/>
        </w:rPr>
        <w:t>专家评委2名</w:t>
      </w:r>
      <w:r>
        <w:rPr>
          <w:rFonts w:hint="eastAsia" w:ascii="仿宋_GB2312" w:hAnsi="仿宋_GB2312" w:eastAsia="仿宋_GB2312" w:cs="仿宋_GB2312"/>
          <w:color w:val="auto"/>
          <w:sz w:val="32"/>
          <w:szCs w:val="32"/>
          <w:lang w:val="en-US" w:eastAsia="zh-CN"/>
        </w:rPr>
        <w:t>（</w:t>
      </w:r>
      <w:r>
        <w:rPr>
          <w:rFonts w:hint="eastAsia" w:hAnsi="仿宋_GB2312" w:cs="仿宋_GB2312"/>
          <w:color w:val="auto"/>
          <w:sz w:val="32"/>
          <w:szCs w:val="32"/>
          <w:lang w:val="en-US" w:eastAsia="zh-CN"/>
        </w:rPr>
        <w:t>后续按实际情况调整</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，详见第</w:t>
      </w:r>
      <w:r>
        <w:rPr>
          <w:rFonts w:hint="eastAsia" w:hAnsi="仿宋_GB2312" w:cs="仿宋_GB2312"/>
          <w:color w:val="auto"/>
          <w:sz w:val="32"/>
          <w:szCs w:val="32"/>
          <w:lang w:val="en-US" w:eastAsia="zh-CN"/>
        </w:rPr>
        <w:t>三</w:t>
      </w:r>
      <w:r>
        <w:rPr>
          <w:rFonts w:hint="eastAsia" w:ascii="仿宋_GB2312" w:hAnsi="仿宋_GB2312" w:eastAsia="仿宋_GB2312" w:cs="仿宋_GB2312"/>
          <w:color w:val="auto"/>
          <w:sz w:val="32"/>
          <w:szCs w:val="32"/>
        </w:rPr>
        <w:t>章采购需求。</w:t>
      </w:r>
    </w:p>
    <w:p w14:paraId="09546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7" w:name="_Toc18551"/>
      <w:bookmarkStart w:id="8" w:name="_Toc205297132"/>
      <w:r>
        <w:rPr>
          <w:rFonts w:hint="eastAsia" w:ascii="黑体" w:hAnsi="黑体" w:eastAsia="黑体" w:cs="黑体"/>
          <w:sz w:val="32"/>
          <w:szCs w:val="32"/>
        </w:rPr>
        <w:t>三、供应商资格要求</w:t>
      </w:r>
      <w:bookmarkEnd w:id="7"/>
      <w:bookmarkEnd w:id="8"/>
    </w:p>
    <w:p w14:paraId="4087C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1.供应商应为中华人民共和国境内具有独立承担民事责任能力的供应商；</w:t>
      </w:r>
    </w:p>
    <w:p w14:paraId="58D403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2.供应商应具有良好的商业信誉和健全的财务会计制度；</w:t>
      </w:r>
    </w:p>
    <w:p w14:paraId="7C4D90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3.供应商应具有依法缴纳税收和社会保障资金的良好记录；</w:t>
      </w:r>
    </w:p>
    <w:p w14:paraId="41F21E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4.供应商应具有履行合同所必需的设备和专业技术能力；</w:t>
      </w:r>
    </w:p>
    <w:p w14:paraId="1B1E08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5.参加采购活动前三年内，在经营活动中没有重大违法记录；</w:t>
      </w:r>
    </w:p>
    <w:p w14:paraId="40384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6.单位负责人为同一人或者存在直接控股、管理关系的不同供应商，不得同时参加比选采购活动。</w:t>
      </w:r>
    </w:p>
    <w:p w14:paraId="136FE2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7.本项目的特定资格要求：</w:t>
      </w:r>
    </w:p>
    <w:p w14:paraId="11CA00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不得为中国政府采购网（www.ccgp.gov.cn）政府采购严重违法失信行为记录名单中被财政部门禁止参加政府采购活动的供应商（处罚决定规定的时间和地域范围内），不得为“信用中国网站（www.creditchina.gov.cn）中列入失信被执行人和重大税收违法案件当事人名单的供应商，信用查询截止时间为比选当日。</w:t>
      </w:r>
    </w:p>
    <w:p w14:paraId="19E234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9" w:name="_Toc205297133"/>
      <w:bookmarkStart w:id="10" w:name="_Toc28776"/>
      <w:r>
        <w:rPr>
          <w:rFonts w:hint="eastAsia" w:ascii="黑体" w:hAnsi="黑体" w:eastAsia="黑体" w:cs="黑体"/>
          <w:sz w:val="32"/>
          <w:szCs w:val="32"/>
        </w:rPr>
        <w:t>四、</w:t>
      </w:r>
      <w:r>
        <w:rPr>
          <w:rFonts w:hint="eastAsia" w:ascii="黑体" w:hAnsi="黑体" w:eastAsia="黑体" w:cs="黑体"/>
          <w:sz w:val="32"/>
          <w:szCs w:val="32"/>
          <w:lang w:val="en-US" w:eastAsia="zh-CN"/>
        </w:rPr>
        <w:t>递交截止</w:t>
      </w:r>
      <w:r>
        <w:rPr>
          <w:rFonts w:hint="eastAsia" w:ascii="黑体" w:hAnsi="黑体" w:eastAsia="黑体" w:cs="黑体"/>
          <w:sz w:val="32"/>
          <w:szCs w:val="32"/>
        </w:rPr>
        <w:t>时间及地点</w:t>
      </w:r>
      <w:bookmarkEnd w:id="9"/>
      <w:bookmarkEnd w:id="10"/>
    </w:p>
    <w:p w14:paraId="40811D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1.响应文件递交截止时间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202</w:t>
      </w:r>
      <w:r>
        <w:rPr>
          <w:rFonts w:hint="eastAsia" w:hAnsi="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hAnsi="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hAnsi="仿宋_GB2312" w:cs="仿宋_GB2312"/>
          <w:color w:val="auto"/>
          <w:sz w:val="32"/>
          <w:szCs w:val="32"/>
          <w:lang w:val="en-US" w:eastAsia="zh-CN"/>
        </w:rPr>
        <w:t>10</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时（北京时间）</w:t>
      </w:r>
      <w:r>
        <w:rPr>
          <w:rFonts w:hint="eastAsia" w:ascii="仿宋_GB2312" w:hAnsi="仿宋_GB2312" w:eastAsia="仿宋_GB2312" w:cs="仿宋_GB2312"/>
          <w:color w:val="auto"/>
          <w:sz w:val="32"/>
          <w:szCs w:val="32"/>
          <w:lang w:eastAsia="zh-CN"/>
        </w:rPr>
        <w:t>。</w:t>
      </w:r>
    </w:p>
    <w:p w14:paraId="5D1224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2.比选采购地点：</w:t>
      </w:r>
      <w:r>
        <w:rPr>
          <w:rFonts w:hint="eastAsia" w:ascii="仿宋_GB2312" w:hAnsi="仿宋_GB2312" w:eastAsia="仿宋_GB2312" w:cs="仿宋_GB2312"/>
          <w:sz w:val="32"/>
          <w:szCs w:val="32"/>
          <w:lang w:val="en-US" w:eastAsia="zh-CN"/>
        </w:rPr>
        <w:t>成都市金牛区茶店子路399号</w:t>
      </w:r>
    </w:p>
    <w:p w14:paraId="19C591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响应文件请于响应文件递交截止时间之前</w:t>
      </w:r>
      <w:r>
        <w:rPr>
          <w:rFonts w:hint="eastAsia" w:hAnsi="仿宋_GB2312" w:cs="仿宋_GB2312"/>
          <w:sz w:val="32"/>
          <w:szCs w:val="32"/>
          <w:lang w:eastAsia="zh-CN"/>
        </w:rPr>
        <w:t>，</w:t>
      </w:r>
      <w:r>
        <w:rPr>
          <w:rFonts w:hint="eastAsia" w:ascii="仿宋_GB2312" w:hAnsi="仿宋_GB2312" w:eastAsia="仿宋_GB2312" w:cs="仿宋_GB2312"/>
          <w:sz w:val="32"/>
          <w:szCs w:val="32"/>
        </w:rPr>
        <w:t>递交至比选采购地点，逾期恕不接受。</w:t>
      </w:r>
    </w:p>
    <w:p w14:paraId="32A395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11" w:name="_Toc15997"/>
      <w:bookmarkStart w:id="12" w:name="_Toc205297134"/>
      <w:r>
        <w:rPr>
          <w:rFonts w:hint="eastAsia" w:ascii="黑体" w:hAnsi="黑体" w:eastAsia="黑体" w:cs="黑体"/>
          <w:sz w:val="32"/>
          <w:szCs w:val="32"/>
        </w:rPr>
        <w:t>五、采购人信息</w:t>
      </w:r>
      <w:bookmarkEnd w:id="11"/>
      <w:bookmarkEnd w:id="12"/>
    </w:p>
    <w:p w14:paraId="25DA0D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lang w:val="en-US" w:eastAsia="zh-CN"/>
        </w:rPr>
        <w:t>中国地质调查局军民融合地质调查中心</w:t>
      </w:r>
    </w:p>
    <w:p w14:paraId="7FF81B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val="en-US" w:eastAsia="zh-CN"/>
        </w:rPr>
        <w:t>成都市金牛区茶店子路399号</w:t>
      </w:r>
    </w:p>
    <w:p w14:paraId="7C461F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 系 人：</w:t>
      </w:r>
      <w:r>
        <w:rPr>
          <w:rFonts w:hint="eastAsia" w:ascii="仿宋_GB2312" w:hAnsi="仿宋_GB2312" w:eastAsia="仿宋_GB2312" w:cs="仿宋_GB2312"/>
          <w:sz w:val="32"/>
          <w:szCs w:val="32"/>
          <w:lang w:val="en-US" w:eastAsia="zh-CN"/>
        </w:rPr>
        <w:t>张绍钦</w:t>
      </w:r>
    </w:p>
    <w:p w14:paraId="580197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w:t>
      </w:r>
      <w:r>
        <w:rPr>
          <w:rFonts w:hint="eastAsia" w:hAnsi="仿宋_GB2312" w:cs="仿宋_GB2312"/>
          <w:sz w:val="32"/>
          <w:szCs w:val="32"/>
          <w:lang w:val="en-US" w:eastAsia="zh-CN"/>
        </w:rPr>
        <w:t xml:space="preserve">028-80593151  </w:t>
      </w:r>
      <w:r>
        <w:rPr>
          <w:rFonts w:hint="eastAsia" w:ascii="仿宋_GB2312" w:hAnsi="仿宋_GB2312" w:eastAsia="仿宋_GB2312" w:cs="仿宋_GB2312"/>
          <w:sz w:val="32"/>
          <w:szCs w:val="32"/>
          <w:lang w:val="en-US" w:eastAsia="zh-CN"/>
        </w:rPr>
        <w:t>18190795257</w:t>
      </w:r>
      <w:bookmarkStart w:id="144" w:name="_GoBack"/>
      <w:bookmarkEnd w:id="144"/>
    </w:p>
    <w:p w14:paraId="5848A6F4">
      <w:pPr>
        <w:spacing w:line="520" w:lineRule="exact"/>
        <w:ind w:firstLine="640" w:firstLineChars="200"/>
      </w:pPr>
    </w:p>
    <w:p w14:paraId="31CC4278">
      <w:r>
        <w:br w:type="page"/>
      </w:r>
    </w:p>
    <w:p w14:paraId="58D591C9">
      <w:pPr>
        <w:jc w:val="center"/>
        <w:rPr>
          <w:rFonts w:hint="eastAsia" w:ascii="方正小标宋_GBK" w:hAnsi="方正小标宋_GBK" w:eastAsia="方正小标宋_GBK" w:cs="方正小标宋_GBK"/>
          <w:sz w:val="44"/>
          <w:szCs w:val="44"/>
        </w:rPr>
      </w:pPr>
      <w:bookmarkStart w:id="13" w:name="_Toc205297135"/>
      <w:bookmarkStart w:id="14" w:name="_Toc2389"/>
      <w:bookmarkStart w:id="15" w:name="_Toc20657"/>
      <w:r>
        <w:rPr>
          <w:rFonts w:hint="eastAsia" w:ascii="方正小标宋_GBK" w:hAnsi="方正小标宋_GBK" w:eastAsia="方正小标宋_GBK" w:cs="方正小标宋_GBK"/>
          <w:sz w:val="44"/>
          <w:szCs w:val="44"/>
        </w:rPr>
        <w:t>第二章 供应商须知</w:t>
      </w:r>
      <w:bookmarkEnd w:id="13"/>
      <w:bookmarkEnd w:id="14"/>
      <w:bookmarkEnd w:id="15"/>
    </w:p>
    <w:p w14:paraId="5B48AD9D">
      <w:pPr>
        <w:spacing w:line="560" w:lineRule="exact"/>
        <w:jc w:val="center"/>
        <w:rPr>
          <w:rFonts w:hint="eastAsia" w:ascii="方正小标宋简体" w:eastAsia="方正小标宋简体"/>
          <w:sz w:val="44"/>
          <w:szCs w:val="44"/>
        </w:rPr>
      </w:pPr>
    </w:p>
    <w:p w14:paraId="0CB1F16C">
      <w:pPr>
        <w:jc w:val="center"/>
        <w:rPr>
          <w:rFonts w:hint="eastAsia" w:ascii="黑体" w:hAnsi="黑体" w:eastAsia="黑体" w:cs="黑体"/>
        </w:rPr>
      </w:pPr>
      <w:r>
        <w:rPr>
          <w:rFonts w:hint="eastAsia" w:ascii="黑体" w:hAnsi="黑体" w:eastAsia="黑体" w:cs="黑体"/>
        </w:rPr>
        <w:t>供应商须知附表</w:t>
      </w:r>
    </w:p>
    <w:p w14:paraId="105A509E">
      <w:pPr>
        <w:jc w:val="center"/>
        <w:rPr>
          <w:rFonts w:hint="eastAsia" w:ascii="黑体" w:hAnsi="黑体" w:eastAsia="黑体" w:cs="黑体"/>
        </w:rPr>
      </w:pP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35"/>
        <w:gridCol w:w="8162"/>
      </w:tblGrid>
      <w:tr w14:paraId="5251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8" w:hRule="exact"/>
          <w:jc w:val="center"/>
        </w:trPr>
        <w:tc>
          <w:tcPr>
            <w:tcW w:w="413" w:type="pct"/>
            <w:noWrap w:val="0"/>
            <w:vAlign w:val="center"/>
          </w:tcPr>
          <w:p w14:paraId="23663712">
            <w:pPr>
              <w:jc w:val="center"/>
              <w:rPr>
                <w:rFonts w:hint="eastAsia" w:hAnsi="宋体"/>
                <w:sz w:val="28"/>
                <w:szCs w:val="28"/>
              </w:rPr>
            </w:pPr>
            <w:r>
              <w:rPr>
                <w:rFonts w:hint="eastAsia" w:hAnsi="宋体"/>
                <w:sz w:val="28"/>
                <w:szCs w:val="28"/>
              </w:rPr>
              <w:t>序号</w:t>
            </w:r>
          </w:p>
        </w:tc>
        <w:tc>
          <w:tcPr>
            <w:tcW w:w="4587" w:type="pct"/>
            <w:noWrap w:val="0"/>
            <w:vAlign w:val="center"/>
          </w:tcPr>
          <w:p w14:paraId="0817DD15">
            <w:pPr>
              <w:jc w:val="center"/>
              <w:rPr>
                <w:rFonts w:hint="eastAsia" w:hAnsi="宋体"/>
                <w:sz w:val="28"/>
                <w:szCs w:val="28"/>
              </w:rPr>
            </w:pPr>
            <w:r>
              <w:rPr>
                <w:rFonts w:hint="eastAsia" w:hAnsi="宋体"/>
                <w:sz w:val="28"/>
                <w:szCs w:val="28"/>
              </w:rPr>
              <w:t>内</w:t>
            </w:r>
            <w:r>
              <w:rPr>
                <w:rFonts w:hint="eastAsia" w:hAnsi="宋体"/>
                <w:sz w:val="28"/>
                <w:szCs w:val="28"/>
                <w:lang w:val="en-US" w:eastAsia="zh-CN"/>
              </w:rPr>
              <w:t xml:space="preserve">  </w:t>
            </w:r>
            <w:r>
              <w:rPr>
                <w:rFonts w:hint="eastAsia" w:hAnsi="宋体"/>
                <w:sz w:val="28"/>
                <w:szCs w:val="28"/>
              </w:rPr>
              <w:t>容</w:t>
            </w:r>
          </w:p>
        </w:tc>
      </w:tr>
      <w:tr w14:paraId="65BF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32" w:hRule="exact"/>
          <w:jc w:val="center"/>
        </w:trPr>
        <w:tc>
          <w:tcPr>
            <w:tcW w:w="413" w:type="pct"/>
            <w:noWrap w:val="0"/>
            <w:vAlign w:val="center"/>
          </w:tcPr>
          <w:p w14:paraId="7BA03AE6">
            <w:pPr>
              <w:jc w:val="center"/>
              <w:rPr>
                <w:rFonts w:hint="eastAsia" w:hAnsi="宋体"/>
                <w:sz w:val="28"/>
                <w:szCs w:val="28"/>
              </w:rPr>
            </w:pPr>
            <w:r>
              <w:rPr>
                <w:rFonts w:hint="eastAsia" w:hAnsi="宋体"/>
                <w:sz w:val="28"/>
                <w:szCs w:val="28"/>
              </w:rPr>
              <w:t>1</w:t>
            </w:r>
          </w:p>
        </w:tc>
        <w:tc>
          <w:tcPr>
            <w:tcW w:w="4587" w:type="pct"/>
            <w:noWrap w:val="0"/>
            <w:vAlign w:val="center"/>
          </w:tcPr>
          <w:p w14:paraId="1A0F20B2">
            <w:pPr>
              <w:rPr>
                <w:rFonts w:hint="eastAsia" w:hAnsi="宋体" w:eastAsia="仿宋_GB2312"/>
                <w:sz w:val="28"/>
                <w:szCs w:val="28"/>
                <w:lang w:eastAsia="zh-CN"/>
              </w:rPr>
            </w:pPr>
            <w:r>
              <w:rPr>
                <w:rFonts w:hint="eastAsia" w:hAnsi="宋体"/>
                <w:b/>
                <w:sz w:val="28"/>
                <w:szCs w:val="28"/>
              </w:rPr>
              <w:t>供应商邀请方式</w:t>
            </w:r>
            <w:r>
              <w:rPr>
                <w:rFonts w:hint="eastAsia" w:hAnsi="宋体"/>
                <w:sz w:val="28"/>
                <w:szCs w:val="28"/>
              </w:rPr>
              <w:t>：</w:t>
            </w:r>
            <w:r>
              <w:rPr>
                <w:rFonts w:hint="eastAsia" w:hAnsi="宋体" w:cs="Times New Roman"/>
                <w:sz w:val="28"/>
                <w:szCs w:val="28"/>
              </w:rPr>
              <w:t>在军民融合门户网发布采购公告</w:t>
            </w:r>
            <w:r>
              <w:rPr>
                <w:rFonts w:hint="eastAsia" w:hAnsi="宋体" w:cs="Times New Roman"/>
                <w:sz w:val="28"/>
                <w:szCs w:val="28"/>
                <w:lang w:eastAsia="zh-CN"/>
              </w:rPr>
              <w:t>；</w:t>
            </w:r>
            <w:r>
              <w:rPr>
                <w:rFonts w:hint="eastAsia" w:hAnsi="宋体" w:cs="Times New Roman"/>
                <w:sz w:val="28"/>
                <w:szCs w:val="28"/>
              </w:rPr>
              <w:t>通过实地、网上或者邀请不少于三家的潜在供应商提供报价</w:t>
            </w:r>
            <w:r>
              <w:rPr>
                <w:rFonts w:hint="eastAsia" w:hAnsi="宋体" w:cs="Times New Roman"/>
                <w:sz w:val="28"/>
                <w:szCs w:val="28"/>
                <w:lang w:eastAsia="zh-CN"/>
              </w:rPr>
              <w:t>。</w:t>
            </w:r>
          </w:p>
        </w:tc>
      </w:tr>
      <w:tr w14:paraId="649C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4" w:hRule="exact"/>
          <w:jc w:val="center"/>
        </w:trPr>
        <w:tc>
          <w:tcPr>
            <w:tcW w:w="413" w:type="pct"/>
            <w:noWrap w:val="0"/>
            <w:vAlign w:val="center"/>
          </w:tcPr>
          <w:p w14:paraId="63BB0689">
            <w:pPr>
              <w:jc w:val="center"/>
              <w:rPr>
                <w:rFonts w:hint="eastAsia" w:hAnsi="宋体"/>
                <w:sz w:val="28"/>
                <w:szCs w:val="28"/>
              </w:rPr>
            </w:pPr>
            <w:r>
              <w:rPr>
                <w:rFonts w:hint="eastAsia" w:hAnsi="宋体"/>
                <w:sz w:val="28"/>
                <w:szCs w:val="28"/>
              </w:rPr>
              <w:t>2</w:t>
            </w:r>
          </w:p>
        </w:tc>
        <w:tc>
          <w:tcPr>
            <w:tcW w:w="4587" w:type="pct"/>
            <w:noWrap w:val="0"/>
            <w:vAlign w:val="center"/>
          </w:tcPr>
          <w:p w14:paraId="5F88C959">
            <w:pPr>
              <w:rPr>
                <w:rFonts w:hint="eastAsia" w:hAnsi="宋体"/>
                <w:sz w:val="28"/>
                <w:szCs w:val="28"/>
              </w:rPr>
            </w:pPr>
            <w:r>
              <w:rPr>
                <w:rFonts w:hint="eastAsia" w:hAnsi="宋体"/>
                <w:b/>
                <w:sz w:val="28"/>
                <w:szCs w:val="28"/>
              </w:rPr>
              <w:t>比选采购保证金</w:t>
            </w:r>
            <w:r>
              <w:rPr>
                <w:rFonts w:hint="eastAsia" w:hAnsi="宋体"/>
                <w:sz w:val="28"/>
                <w:szCs w:val="28"/>
              </w:rPr>
              <w:t>：不收取</w:t>
            </w:r>
          </w:p>
        </w:tc>
      </w:tr>
      <w:tr w14:paraId="7D12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3" w:hRule="exact"/>
          <w:jc w:val="center"/>
        </w:trPr>
        <w:tc>
          <w:tcPr>
            <w:tcW w:w="413" w:type="pct"/>
            <w:noWrap w:val="0"/>
            <w:vAlign w:val="center"/>
          </w:tcPr>
          <w:p w14:paraId="69D76E42">
            <w:pPr>
              <w:jc w:val="center"/>
              <w:rPr>
                <w:rFonts w:hint="eastAsia" w:hAnsi="宋体"/>
                <w:sz w:val="28"/>
                <w:szCs w:val="28"/>
              </w:rPr>
            </w:pPr>
            <w:r>
              <w:rPr>
                <w:rFonts w:hint="eastAsia" w:hAnsi="宋体"/>
                <w:sz w:val="28"/>
                <w:szCs w:val="28"/>
              </w:rPr>
              <w:t>3</w:t>
            </w:r>
          </w:p>
        </w:tc>
        <w:tc>
          <w:tcPr>
            <w:tcW w:w="4587" w:type="pct"/>
            <w:noWrap w:val="0"/>
            <w:vAlign w:val="center"/>
          </w:tcPr>
          <w:p w14:paraId="388DB142">
            <w:pPr>
              <w:spacing w:line="440" w:lineRule="exact"/>
              <w:rPr>
                <w:rFonts w:hint="eastAsia" w:hAnsi="宋体"/>
                <w:b/>
                <w:sz w:val="28"/>
                <w:szCs w:val="28"/>
              </w:rPr>
            </w:pPr>
            <w:r>
              <w:rPr>
                <w:rFonts w:hint="eastAsia" w:hAnsi="宋体"/>
                <w:b/>
                <w:sz w:val="28"/>
                <w:szCs w:val="28"/>
              </w:rPr>
              <w:t>履约保证金：</w:t>
            </w:r>
            <w:r>
              <w:rPr>
                <w:rFonts w:hint="eastAsia" w:hAnsi="宋体"/>
                <w:sz w:val="28"/>
                <w:szCs w:val="28"/>
              </w:rPr>
              <w:t>不收取</w:t>
            </w:r>
          </w:p>
        </w:tc>
      </w:tr>
      <w:tr w14:paraId="5E47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4" w:hRule="exact"/>
          <w:jc w:val="center"/>
        </w:trPr>
        <w:tc>
          <w:tcPr>
            <w:tcW w:w="413" w:type="pct"/>
            <w:noWrap w:val="0"/>
            <w:vAlign w:val="center"/>
          </w:tcPr>
          <w:p w14:paraId="6CBC9DEA">
            <w:pPr>
              <w:jc w:val="center"/>
              <w:rPr>
                <w:rFonts w:hint="eastAsia" w:hAnsi="宋体"/>
                <w:sz w:val="28"/>
                <w:szCs w:val="28"/>
              </w:rPr>
            </w:pPr>
            <w:r>
              <w:rPr>
                <w:rFonts w:hint="eastAsia" w:hAnsi="宋体"/>
                <w:sz w:val="28"/>
                <w:szCs w:val="28"/>
              </w:rPr>
              <w:t>3</w:t>
            </w:r>
          </w:p>
        </w:tc>
        <w:tc>
          <w:tcPr>
            <w:tcW w:w="4587" w:type="pct"/>
            <w:noWrap w:val="0"/>
            <w:vAlign w:val="center"/>
          </w:tcPr>
          <w:p w14:paraId="5F336D8A">
            <w:pPr>
              <w:rPr>
                <w:rFonts w:hint="eastAsia" w:hAnsi="宋体"/>
                <w:sz w:val="28"/>
                <w:szCs w:val="28"/>
              </w:rPr>
            </w:pPr>
            <w:r>
              <w:rPr>
                <w:rFonts w:hint="eastAsia" w:hAnsi="宋体"/>
                <w:b/>
                <w:sz w:val="28"/>
                <w:szCs w:val="28"/>
              </w:rPr>
              <w:t>是否接受联合体</w:t>
            </w:r>
            <w:r>
              <w:rPr>
                <w:rFonts w:hint="eastAsia" w:hAnsi="宋体"/>
                <w:sz w:val="28"/>
                <w:szCs w:val="28"/>
              </w:rPr>
              <w:t>：不接受</w:t>
            </w:r>
          </w:p>
        </w:tc>
      </w:tr>
      <w:tr w14:paraId="4F14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6" w:hRule="exact"/>
          <w:jc w:val="center"/>
        </w:trPr>
        <w:tc>
          <w:tcPr>
            <w:tcW w:w="413" w:type="pct"/>
            <w:noWrap w:val="0"/>
            <w:vAlign w:val="center"/>
          </w:tcPr>
          <w:p w14:paraId="1EEB705C">
            <w:pPr>
              <w:jc w:val="center"/>
              <w:rPr>
                <w:rFonts w:hint="eastAsia" w:hAnsi="宋体"/>
                <w:sz w:val="28"/>
                <w:szCs w:val="28"/>
              </w:rPr>
            </w:pPr>
            <w:r>
              <w:rPr>
                <w:rFonts w:hint="eastAsia" w:hAnsi="宋体"/>
                <w:sz w:val="28"/>
                <w:szCs w:val="28"/>
              </w:rPr>
              <w:t>4</w:t>
            </w:r>
          </w:p>
        </w:tc>
        <w:tc>
          <w:tcPr>
            <w:tcW w:w="4587" w:type="pct"/>
            <w:noWrap w:val="0"/>
            <w:vAlign w:val="center"/>
          </w:tcPr>
          <w:p w14:paraId="763AED45">
            <w:pPr>
              <w:rPr>
                <w:rFonts w:hint="eastAsia" w:hAnsi="宋体"/>
                <w:b/>
                <w:sz w:val="28"/>
                <w:szCs w:val="28"/>
              </w:rPr>
            </w:pPr>
            <w:r>
              <w:rPr>
                <w:rFonts w:hint="eastAsia" w:hAnsi="宋体"/>
                <w:b/>
                <w:sz w:val="28"/>
                <w:szCs w:val="28"/>
              </w:rPr>
              <w:t>响应文件份数：</w:t>
            </w:r>
            <w:r>
              <w:rPr>
                <w:rFonts w:hint="eastAsia"/>
                <w:sz w:val="28"/>
                <w:szCs w:val="28"/>
              </w:rPr>
              <w:t>正本</w:t>
            </w:r>
            <w:r>
              <w:rPr>
                <w:rFonts w:hint="eastAsia"/>
                <w:sz w:val="28"/>
                <w:szCs w:val="28"/>
                <w:u w:val="single"/>
                <w:lang w:val="en-US" w:eastAsia="zh-CN"/>
              </w:rPr>
              <w:t>1</w:t>
            </w:r>
            <w:r>
              <w:rPr>
                <w:rFonts w:hint="eastAsia"/>
                <w:sz w:val="28"/>
                <w:szCs w:val="28"/>
              </w:rPr>
              <w:t>份，副本</w:t>
            </w:r>
            <w:r>
              <w:rPr>
                <w:rFonts w:hint="eastAsia"/>
                <w:sz w:val="28"/>
                <w:szCs w:val="28"/>
                <w:u w:val="single"/>
                <w:lang w:val="en-US" w:eastAsia="zh-CN"/>
              </w:rPr>
              <w:t>1</w:t>
            </w:r>
            <w:r>
              <w:rPr>
                <w:rFonts w:hint="eastAsia"/>
                <w:sz w:val="28"/>
                <w:szCs w:val="28"/>
              </w:rPr>
              <w:t>份</w:t>
            </w:r>
          </w:p>
        </w:tc>
      </w:tr>
      <w:tr w14:paraId="110F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6" w:hRule="exact"/>
          <w:jc w:val="center"/>
        </w:trPr>
        <w:tc>
          <w:tcPr>
            <w:tcW w:w="413" w:type="pct"/>
            <w:noWrap w:val="0"/>
            <w:vAlign w:val="center"/>
          </w:tcPr>
          <w:p w14:paraId="0B35AA95">
            <w:pPr>
              <w:jc w:val="center"/>
              <w:rPr>
                <w:rFonts w:hint="eastAsia" w:hAnsi="宋体"/>
                <w:sz w:val="28"/>
                <w:szCs w:val="28"/>
              </w:rPr>
            </w:pPr>
            <w:r>
              <w:rPr>
                <w:rFonts w:hAnsi="宋体"/>
                <w:sz w:val="28"/>
                <w:szCs w:val="28"/>
              </w:rPr>
              <w:t>5</w:t>
            </w:r>
          </w:p>
        </w:tc>
        <w:tc>
          <w:tcPr>
            <w:tcW w:w="4587" w:type="pct"/>
            <w:noWrap w:val="0"/>
            <w:vAlign w:val="center"/>
          </w:tcPr>
          <w:p w14:paraId="2F1C3EE6">
            <w:pPr>
              <w:rPr>
                <w:rFonts w:hint="eastAsia" w:hAnsi="宋体"/>
                <w:sz w:val="28"/>
                <w:szCs w:val="28"/>
              </w:rPr>
            </w:pPr>
            <w:r>
              <w:rPr>
                <w:rFonts w:hint="eastAsia" w:hAnsi="宋体"/>
                <w:b/>
                <w:sz w:val="28"/>
                <w:szCs w:val="28"/>
              </w:rPr>
              <w:t>评审方法</w:t>
            </w:r>
            <w:r>
              <w:rPr>
                <w:rFonts w:hint="eastAsia" w:hAnsi="宋体"/>
                <w:sz w:val="28"/>
                <w:szCs w:val="28"/>
              </w:rPr>
              <w:t>：</w:t>
            </w:r>
            <w:r>
              <w:rPr>
                <w:rFonts w:hint="eastAsia" w:hAnsi="Times New Roman" w:cs="Times New Roman"/>
                <w:sz w:val="28"/>
                <w:szCs w:val="28"/>
              </w:rPr>
              <w:t>综合</w:t>
            </w:r>
            <w:r>
              <w:rPr>
                <w:rFonts w:hint="eastAsia" w:hAnsi="Times New Roman" w:cs="Times New Roman"/>
                <w:sz w:val="28"/>
                <w:szCs w:val="28"/>
                <w:lang w:val="en-US" w:eastAsia="zh-CN"/>
              </w:rPr>
              <w:t>评分</w:t>
            </w:r>
            <w:r>
              <w:rPr>
                <w:rFonts w:hint="eastAsia" w:hAnsi="Times New Roman" w:cs="Times New Roman"/>
                <w:sz w:val="28"/>
                <w:szCs w:val="28"/>
              </w:rPr>
              <w:t>法</w:t>
            </w:r>
          </w:p>
        </w:tc>
      </w:tr>
      <w:tr w14:paraId="2F14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1" w:hRule="exact"/>
          <w:jc w:val="center"/>
        </w:trPr>
        <w:tc>
          <w:tcPr>
            <w:tcW w:w="413" w:type="pct"/>
            <w:noWrap w:val="0"/>
            <w:vAlign w:val="center"/>
          </w:tcPr>
          <w:p w14:paraId="7FC4A3CE">
            <w:pPr>
              <w:jc w:val="center"/>
              <w:rPr>
                <w:rFonts w:hint="eastAsia" w:hAnsi="宋体"/>
                <w:sz w:val="28"/>
                <w:szCs w:val="28"/>
              </w:rPr>
            </w:pPr>
            <w:r>
              <w:rPr>
                <w:rFonts w:hAnsi="宋体"/>
                <w:sz w:val="28"/>
                <w:szCs w:val="28"/>
              </w:rPr>
              <w:t>6</w:t>
            </w:r>
          </w:p>
        </w:tc>
        <w:tc>
          <w:tcPr>
            <w:tcW w:w="4587" w:type="pct"/>
            <w:noWrap w:val="0"/>
            <w:vAlign w:val="center"/>
          </w:tcPr>
          <w:p w14:paraId="725AE3D0">
            <w:pPr>
              <w:rPr>
                <w:rFonts w:hint="eastAsia" w:hAnsi="宋体"/>
                <w:sz w:val="28"/>
                <w:szCs w:val="28"/>
              </w:rPr>
            </w:pPr>
            <w:r>
              <w:rPr>
                <w:rFonts w:hint="eastAsia" w:hAnsi="宋体"/>
                <w:b/>
                <w:sz w:val="28"/>
                <w:szCs w:val="28"/>
              </w:rPr>
              <w:t>推荐成交候选人</w:t>
            </w:r>
            <w:r>
              <w:rPr>
                <w:rFonts w:hint="eastAsia" w:hAnsi="宋体"/>
                <w:sz w:val="28"/>
                <w:szCs w:val="28"/>
              </w:rPr>
              <w:t>：按照评审得分由高到低的顺序推荐成交候选供应商不超过3名</w:t>
            </w:r>
          </w:p>
        </w:tc>
      </w:tr>
      <w:tr w14:paraId="02E1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65" w:hRule="exact"/>
          <w:jc w:val="center"/>
        </w:trPr>
        <w:tc>
          <w:tcPr>
            <w:tcW w:w="413" w:type="pct"/>
            <w:noWrap w:val="0"/>
            <w:vAlign w:val="center"/>
          </w:tcPr>
          <w:p w14:paraId="758321C9">
            <w:pPr>
              <w:jc w:val="center"/>
              <w:rPr>
                <w:rFonts w:hint="eastAsia" w:hAnsi="宋体"/>
                <w:sz w:val="28"/>
                <w:szCs w:val="28"/>
              </w:rPr>
            </w:pPr>
            <w:r>
              <w:rPr>
                <w:rFonts w:hAnsi="宋体"/>
                <w:sz w:val="28"/>
                <w:szCs w:val="28"/>
              </w:rPr>
              <w:t>7</w:t>
            </w:r>
          </w:p>
        </w:tc>
        <w:tc>
          <w:tcPr>
            <w:tcW w:w="4587" w:type="pct"/>
            <w:noWrap w:val="0"/>
            <w:vAlign w:val="center"/>
          </w:tcPr>
          <w:p w14:paraId="31B45477">
            <w:pPr>
              <w:spacing w:line="440" w:lineRule="exact"/>
              <w:rPr>
                <w:rFonts w:hint="eastAsia" w:hAnsi="宋体"/>
                <w:sz w:val="28"/>
                <w:szCs w:val="28"/>
              </w:rPr>
            </w:pPr>
            <w:r>
              <w:rPr>
                <w:rFonts w:hint="eastAsia"/>
                <w:b/>
                <w:sz w:val="28"/>
                <w:szCs w:val="28"/>
              </w:rPr>
              <w:t>不正当竞争预防措施</w:t>
            </w:r>
            <w:r>
              <w:rPr>
                <w:rFonts w:hint="eastAsia"/>
                <w:sz w:val="28"/>
                <w:szCs w:val="28"/>
              </w:rPr>
              <w:t>：在评审过程中，评审小组认为供应商报价明显低于其他通过符合性审查响应报价，有可能影响产品质量或者不能诚信履约的，评审小组应当要求其在合理的时间内进行书面说明，必要时提交相关证明材料。供应商提交的书面说明，应当加盖公章，在评审小组要求的时间内进行提交，否则视为不能证明其响应报价合理性。供应商不能证明其响应报价合理性的，评审小组应当将其响应文件作为无效响应处理。</w:t>
            </w:r>
          </w:p>
        </w:tc>
      </w:tr>
    </w:tbl>
    <w:p w14:paraId="171B01D7">
      <w:pPr>
        <w:rPr>
          <w:rFonts w:hint="eastAsia" w:ascii="黑体" w:hAnsi="黑体" w:eastAsia="黑体"/>
          <w:sz w:val="30"/>
          <w:szCs w:val="30"/>
        </w:rPr>
      </w:pPr>
      <w:bookmarkStart w:id="16" w:name="_Toc520356143"/>
      <w:bookmarkStart w:id="17" w:name="_Toc133737863"/>
      <w:bookmarkStart w:id="18" w:name="_Toc205297136"/>
      <w:bookmarkStart w:id="19" w:name="_Toc15677"/>
      <w:bookmarkStart w:id="20" w:name="_Toc133737774"/>
      <w:bookmarkStart w:id="21" w:name="_Toc133916649"/>
      <w:bookmarkStart w:id="22" w:name="_Toc8250"/>
      <w:r>
        <w:rPr>
          <w:rFonts w:hint="eastAsia" w:ascii="黑体" w:hAnsi="黑体" w:eastAsia="黑体"/>
          <w:sz w:val="30"/>
          <w:szCs w:val="30"/>
        </w:rPr>
        <w:br w:type="page"/>
      </w:r>
    </w:p>
    <w:p w14:paraId="3E6438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一、说明</w:t>
      </w:r>
      <w:bookmarkEnd w:id="16"/>
      <w:bookmarkEnd w:id="17"/>
      <w:bookmarkEnd w:id="18"/>
      <w:bookmarkEnd w:id="19"/>
      <w:bookmarkEnd w:id="20"/>
      <w:bookmarkEnd w:id="21"/>
      <w:bookmarkEnd w:id="22"/>
    </w:p>
    <w:p w14:paraId="377764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1.供应商在比选采购过程中不得向采购单位提供、给予任何有价值的物品，影响其正常决策行为。一经发现，其供应商资格将被取消。</w:t>
      </w:r>
    </w:p>
    <w:p w14:paraId="18F62F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2.采购单位在任何时候发现供应商提交的响应文件内容有虚假的资料、采购当事人之间相互串通等情况，采购单位有权依法追究供应商的责任。</w:t>
      </w:r>
    </w:p>
    <w:p w14:paraId="0D285F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bookmarkStart w:id="23" w:name="_Toc133737777"/>
      <w:bookmarkStart w:id="24" w:name="_Toc133737866"/>
      <w:bookmarkStart w:id="25" w:name="_Toc24832"/>
      <w:bookmarkStart w:id="26" w:name="_Toc277942467"/>
      <w:bookmarkStart w:id="27" w:name="_Toc520356145"/>
      <w:bookmarkStart w:id="28" w:name="_Toc31255"/>
      <w:bookmarkStart w:id="29" w:name="_Toc133916652"/>
      <w:bookmarkStart w:id="30" w:name="_Toc17199"/>
      <w:bookmarkStart w:id="31" w:name="_Toc25059"/>
      <w:bookmarkStart w:id="32" w:name="_Toc155238589"/>
      <w:bookmarkStart w:id="33" w:name="_Toc277153092"/>
      <w:bookmarkStart w:id="34" w:name="_Toc205297137"/>
      <w:bookmarkStart w:id="35" w:name="_Toc205285459"/>
      <w:r>
        <w:rPr>
          <w:rFonts w:hint="eastAsia"/>
          <w:sz w:val="32"/>
          <w:szCs w:val="32"/>
        </w:rPr>
        <w:t>3.</w:t>
      </w:r>
      <w:bookmarkEnd w:id="23"/>
      <w:bookmarkEnd w:id="24"/>
      <w:bookmarkEnd w:id="25"/>
      <w:bookmarkEnd w:id="26"/>
      <w:bookmarkEnd w:id="27"/>
      <w:bookmarkEnd w:id="28"/>
      <w:bookmarkEnd w:id="29"/>
      <w:bookmarkEnd w:id="30"/>
      <w:bookmarkEnd w:id="31"/>
      <w:bookmarkEnd w:id="32"/>
      <w:bookmarkEnd w:id="33"/>
      <w:r>
        <w:rPr>
          <w:rFonts w:hint="eastAsia"/>
          <w:sz w:val="32"/>
          <w:szCs w:val="32"/>
        </w:rPr>
        <w:t>供应商应承担所有与准备和参加比选采购有关的费用，不论比选采购的结果如何，采购单位均无承担的义务和责任。</w:t>
      </w:r>
      <w:bookmarkEnd w:id="34"/>
      <w:bookmarkEnd w:id="35"/>
    </w:p>
    <w:p w14:paraId="7FFD8D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bookmarkStart w:id="36" w:name="_Toc133737778"/>
      <w:bookmarkStart w:id="37" w:name="_Toc29466"/>
      <w:bookmarkStart w:id="38" w:name="_Toc133737867"/>
      <w:bookmarkStart w:id="39" w:name="_Toc10536"/>
      <w:bookmarkStart w:id="40" w:name="_Toc133916653"/>
      <w:bookmarkStart w:id="41" w:name="_Toc520356146"/>
      <w:bookmarkStart w:id="42" w:name="_Toc205297138"/>
      <w:r>
        <w:rPr>
          <w:rFonts w:hint="eastAsia" w:ascii="黑体" w:hAnsi="黑体" w:eastAsia="黑体"/>
          <w:sz w:val="32"/>
          <w:szCs w:val="32"/>
        </w:rPr>
        <w:t>二、</w:t>
      </w:r>
      <w:bookmarkEnd w:id="36"/>
      <w:bookmarkEnd w:id="37"/>
      <w:bookmarkEnd w:id="38"/>
      <w:bookmarkEnd w:id="39"/>
      <w:bookmarkEnd w:id="40"/>
      <w:bookmarkEnd w:id="41"/>
      <w:bookmarkStart w:id="43" w:name="_Toc516367020"/>
      <w:bookmarkStart w:id="44" w:name="_Toc8017"/>
      <w:bookmarkStart w:id="45" w:name="_Toc349"/>
      <w:bookmarkStart w:id="46" w:name="_Toc520356150"/>
      <w:bookmarkStart w:id="47" w:name="_Toc133916657"/>
      <w:bookmarkStart w:id="48" w:name="_Toc133737871"/>
      <w:bookmarkStart w:id="49" w:name="_Toc133737782"/>
      <w:r>
        <w:rPr>
          <w:rFonts w:hint="eastAsia" w:ascii="黑体" w:hAnsi="黑体" w:eastAsia="黑体"/>
          <w:sz w:val="32"/>
          <w:szCs w:val="32"/>
        </w:rPr>
        <w:t>响应文件</w:t>
      </w:r>
      <w:bookmarkEnd w:id="43"/>
      <w:r>
        <w:rPr>
          <w:rFonts w:hint="eastAsia" w:ascii="黑体" w:hAnsi="黑体" w:eastAsia="黑体"/>
          <w:sz w:val="32"/>
          <w:szCs w:val="32"/>
        </w:rPr>
        <w:t>的</w:t>
      </w:r>
      <w:bookmarkEnd w:id="44"/>
      <w:bookmarkEnd w:id="45"/>
      <w:bookmarkEnd w:id="46"/>
      <w:bookmarkEnd w:id="47"/>
      <w:bookmarkEnd w:id="48"/>
      <w:bookmarkEnd w:id="49"/>
      <w:r>
        <w:rPr>
          <w:rFonts w:hint="eastAsia" w:ascii="黑体" w:hAnsi="黑体" w:eastAsia="黑体"/>
          <w:sz w:val="32"/>
          <w:szCs w:val="32"/>
        </w:rPr>
        <w:t>构成</w:t>
      </w:r>
      <w:bookmarkEnd w:id="42"/>
      <w:r>
        <w:rPr>
          <w:rFonts w:hint="eastAsia" w:ascii="黑体" w:hAnsi="黑体" w:eastAsia="黑体"/>
          <w:sz w:val="32"/>
          <w:szCs w:val="32"/>
        </w:rPr>
        <w:t>（格式详见第五章）</w:t>
      </w:r>
    </w:p>
    <w:p w14:paraId="729F4B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bookmarkStart w:id="50" w:name="_Ref467052588"/>
      <w:r>
        <w:rPr>
          <w:rFonts w:hint="eastAsia"/>
          <w:color w:val="auto"/>
          <w:sz w:val="32"/>
          <w:szCs w:val="32"/>
        </w:rPr>
        <w:t>1</w:t>
      </w:r>
      <w:r>
        <w:rPr>
          <w:color w:val="auto"/>
          <w:sz w:val="32"/>
          <w:szCs w:val="32"/>
        </w:rPr>
        <w:t>.</w:t>
      </w:r>
      <w:r>
        <w:rPr>
          <w:rFonts w:hint="eastAsia"/>
          <w:color w:val="auto"/>
          <w:sz w:val="32"/>
          <w:szCs w:val="32"/>
        </w:rPr>
        <w:t>比选申请函</w:t>
      </w:r>
    </w:p>
    <w:p w14:paraId="03748D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2</w:t>
      </w:r>
      <w:r>
        <w:rPr>
          <w:color w:val="auto"/>
          <w:sz w:val="32"/>
          <w:szCs w:val="32"/>
        </w:rPr>
        <w:t>.</w:t>
      </w:r>
      <w:r>
        <w:rPr>
          <w:rFonts w:hint="eastAsia"/>
          <w:color w:val="auto"/>
          <w:sz w:val="32"/>
          <w:szCs w:val="32"/>
        </w:rPr>
        <w:t>营业执照等证明文件复印件</w:t>
      </w:r>
    </w:p>
    <w:p w14:paraId="7EC858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3</w:t>
      </w:r>
      <w:r>
        <w:rPr>
          <w:color w:val="auto"/>
          <w:sz w:val="32"/>
          <w:szCs w:val="32"/>
        </w:rPr>
        <w:t>.</w:t>
      </w:r>
      <w:r>
        <w:rPr>
          <w:rFonts w:hint="eastAsia"/>
          <w:color w:val="auto"/>
          <w:sz w:val="32"/>
          <w:szCs w:val="32"/>
        </w:rPr>
        <w:t>供应商资格声明书</w:t>
      </w:r>
    </w:p>
    <w:p w14:paraId="631191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4</w:t>
      </w:r>
      <w:r>
        <w:rPr>
          <w:color w:val="auto"/>
          <w:sz w:val="32"/>
          <w:szCs w:val="32"/>
        </w:rPr>
        <w:t>.</w:t>
      </w:r>
      <w:r>
        <w:rPr>
          <w:rFonts w:hint="eastAsia"/>
          <w:color w:val="auto"/>
          <w:sz w:val="32"/>
          <w:szCs w:val="32"/>
        </w:rPr>
        <w:t>授权书</w:t>
      </w:r>
    </w:p>
    <w:p w14:paraId="05F182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
          <w:color w:val="auto"/>
          <w:sz w:val="32"/>
          <w:szCs w:val="32"/>
        </w:rPr>
      </w:pPr>
      <w:r>
        <w:rPr>
          <w:rFonts w:hint="eastAsia"/>
          <w:color w:val="auto"/>
          <w:sz w:val="32"/>
          <w:szCs w:val="32"/>
        </w:rPr>
        <w:t>5</w:t>
      </w:r>
      <w:r>
        <w:rPr>
          <w:color w:val="auto"/>
          <w:sz w:val="32"/>
          <w:szCs w:val="32"/>
        </w:rPr>
        <w:t>.</w:t>
      </w:r>
      <w:r>
        <w:rPr>
          <w:rFonts w:hint="eastAsia"/>
          <w:color w:val="auto"/>
          <w:sz w:val="32"/>
          <w:szCs w:val="32"/>
        </w:rPr>
        <w:t>报价一览表</w:t>
      </w:r>
    </w:p>
    <w:p w14:paraId="70386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color w:val="auto"/>
          <w:sz w:val="32"/>
          <w:szCs w:val="32"/>
        </w:rPr>
        <w:t>6.</w:t>
      </w:r>
      <w:r>
        <w:rPr>
          <w:rFonts w:hint="eastAsia"/>
          <w:color w:val="auto"/>
          <w:sz w:val="32"/>
          <w:szCs w:val="32"/>
        </w:rPr>
        <w:t>分项报价表</w:t>
      </w:r>
    </w:p>
    <w:p w14:paraId="0219B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lang w:val="en-US" w:eastAsia="zh-CN"/>
        </w:rPr>
      </w:pPr>
      <w:r>
        <w:rPr>
          <w:rFonts w:hint="eastAsia"/>
          <w:color w:val="auto"/>
          <w:sz w:val="32"/>
          <w:szCs w:val="32"/>
          <w:lang w:val="en-US" w:eastAsia="zh-CN"/>
        </w:rPr>
        <w:t>7.服务方案</w:t>
      </w:r>
    </w:p>
    <w:p w14:paraId="29B8A2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lang w:val="en-US" w:eastAsia="zh-CN"/>
        </w:rPr>
        <w:t>8</w:t>
      </w:r>
      <w:r>
        <w:rPr>
          <w:color w:val="auto"/>
          <w:sz w:val="32"/>
          <w:szCs w:val="32"/>
        </w:rPr>
        <w:t>.</w:t>
      </w:r>
      <w:r>
        <w:rPr>
          <w:rFonts w:hint="eastAsia"/>
          <w:color w:val="auto"/>
          <w:sz w:val="32"/>
          <w:szCs w:val="32"/>
        </w:rPr>
        <w:t>项目团队情况一览表</w:t>
      </w:r>
    </w:p>
    <w:p w14:paraId="1E13EC1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color w:val="auto"/>
          <w:sz w:val="30"/>
          <w:szCs w:val="30"/>
          <w:lang w:val="en-US" w:eastAsia="zh-CN"/>
        </w:rPr>
      </w:pPr>
      <w:r>
        <w:rPr>
          <w:rFonts w:hint="eastAsia"/>
          <w:color w:val="auto"/>
          <w:sz w:val="30"/>
          <w:szCs w:val="30"/>
          <w:lang w:val="en-US" w:eastAsia="zh-CN"/>
        </w:rPr>
        <w:t>9.面试专家情况一览表</w:t>
      </w:r>
    </w:p>
    <w:p w14:paraId="1C5FF6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lang w:val="en-US" w:eastAsia="zh-CN"/>
        </w:rPr>
        <w:t>10.</w:t>
      </w:r>
      <w:r>
        <w:rPr>
          <w:rFonts w:hint="eastAsia"/>
          <w:color w:val="auto"/>
          <w:sz w:val="32"/>
          <w:szCs w:val="32"/>
        </w:rPr>
        <w:t>项目业绩一览表</w:t>
      </w:r>
    </w:p>
    <w:p w14:paraId="2B7A0C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lang w:val="en-US" w:eastAsia="zh-CN"/>
        </w:rPr>
        <w:t>11</w:t>
      </w:r>
      <w:r>
        <w:rPr>
          <w:color w:val="auto"/>
          <w:sz w:val="32"/>
          <w:szCs w:val="32"/>
        </w:rPr>
        <w:t>.</w:t>
      </w:r>
      <w:r>
        <w:rPr>
          <w:rFonts w:hint="eastAsia"/>
          <w:color w:val="auto"/>
          <w:sz w:val="32"/>
          <w:szCs w:val="32"/>
        </w:rPr>
        <w:t>比选采购文件要求的和供应商认为必要的其他资料</w:t>
      </w:r>
      <w:bookmarkEnd w:id="50"/>
    </w:p>
    <w:p w14:paraId="3DF217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sz w:val="32"/>
          <w:szCs w:val="32"/>
        </w:rPr>
        <w:t>供应商应必须提交上述</w:t>
      </w:r>
      <w:r>
        <w:rPr>
          <w:rFonts w:hint="eastAsia"/>
          <w:sz w:val="32"/>
          <w:szCs w:val="32"/>
          <w:lang w:val="en-US" w:eastAsia="zh-CN"/>
        </w:rPr>
        <w:t>1-6</w:t>
      </w:r>
      <w:r>
        <w:rPr>
          <w:rFonts w:hint="eastAsia"/>
          <w:sz w:val="32"/>
          <w:szCs w:val="32"/>
        </w:rPr>
        <w:t>附</w:t>
      </w:r>
      <w:r>
        <w:rPr>
          <w:rFonts w:hint="eastAsia"/>
          <w:color w:val="auto"/>
          <w:sz w:val="32"/>
          <w:szCs w:val="32"/>
        </w:rPr>
        <w:t>件</w:t>
      </w:r>
      <w:r>
        <w:rPr>
          <w:rFonts w:hint="eastAsia"/>
          <w:sz w:val="32"/>
          <w:szCs w:val="32"/>
        </w:rPr>
        <w:t>证明文件，证明供应商满足比选采购资格性审查、符合性审查要求，否则其响应无效。</w:t>
      </w:r>
    </w:p>
    <w:p w14:paraId="43D146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bookmarkStart w:id="51" w:name="_Toc133737790"/>
      <w:bookmarkStart w:id="52" w:name="_Toc520356159"/>
      <w:bookmarkStart w:id="53" w:name="_Toc205297140"/>
      <w:bookmarkStart w:id="54" w:name="_Toc29383"/>
      <w:bookmarkStart w:id="55" w:name="_Toc133737879"/>
      <w:bookmarkStart w:id="56" w:name="_Toc18273"/>
      <w:bookmarkStart w:id="57" w:name="_Toc133916665"/>
      <w:r>
        <w:rPr>
          <w:rFonts w:hint="eastAsia" w:ascii="黑体" w:hAnsi="黑体" w:eastAsia="黑体"/>
          <w:sz w:val="32"/>
          <w:szCs w:val="32"/>
        </w:rPr>
        <w:t>三、响应文件的</w:t>
      </w:r>
      <w:bookmarkEnd w:id="51"/>
      <w:bookmarkEnd w:id="52"/>
      <w:bookmarkEnd w:id="53"/>
      <w:bookmarkEnd w:id="54"/>
      <w:bookmarkEnd w:id="55"/>
      <w:bookmarkEnd w:id="56"/>
      <w:bookmarkEnd w:id="57"/>
      <w:r>
        <w:rPr>
          <w:rFonts w:hint="eastAsia" w:ascii="黑体" w:hAnsi="黑体" w:eastAsia="黑体"/>
          <w:sz w:val="32"/>
          <w:szCs w:val="32"/>
        </w:rPr>
        <w:t>装订</w:t>
      </w:r>
    </w:p>
    <w:p w14:paraId="07661CC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sz w:val="32"/>
          <w:szCs w:val="32"/>
        </w:rPr>
      </w:pPr>
      <w:bookmarkStart w:id="58" w:name="_Toc32039"/>
      <w:bookmarkStart w:id="59" w:name="_Toc24614"/>
      <w:bookmarkStart w:id="60" w:name="_Toc155238603"/>
      <w:bookmarkStart w:id="61" w:name="_Toc287"/>
      <w:bookmarkStart w:id="62" w:name="_Toc520356160"/>
      <w:bookmarkStart w:id="63" w:name="_Toc133916666"/>
      <w:bookmarkStart w:id="64" w:name="_Toc16092"/>
      <w:bookmarkStart w:id="65" w:name="_Toc277942481"/>
      <w:bookmarkStart w:id="66" w:name="_Toc133737791"/>
      <w:bookmarkStart w:id="67" w:name="_Toc277153106"/>
      <w:bookmarkStart w:id="68" w:name="_Toc133737880"/>
      <w:bookmarkStart w:id="69" w:name="_Toc205285465"/>
      <w:bookmarkStart w:id="70" w:name="_Toc205297141"/>
      <w:r>
        <w:rPr>
          <w:rFonts w:hint="eastAsia"/>
          <w:b/>
          <w:sz w:val="32"/>
          <w:szCs w:val="32"/>
        </w:rPr>
        <w:t>1.响应文件的密封</w:t>
      </w:r>
      <w:bookmarkEnd w:id="58"/>
      <w:bookmarkEnd w:id="59"/>
      <w:bookmarkEnd w:id="60"/>
      <w:bookmarkEnd w:id="61"/>
      <w:bookmarkEnd w:id="62"/>
      <w:bookmarkEnd w:id="63"/>
      <w:bookmarkEnd w:id="64"/>
      <w:bookmarkEnd w:id="65"/>
      <w:bookmarkEnd w:id="66"/>
      <w:bookmarkEnd w:id="67"/>
      <w:bookmarkEnd w:id="68"/>
      <w:r>
        <w:rPr>
          <w:rFonts w:hint="eastAsia"/>
          <w:sz w:val="32"/>
          <w:szCs w:val="32"/>
        </w:rPr>
        <w:t>。供应商应将响应文</w:t>
      </w:r>
      <w:r>
        <w:rPr>
          <w:rFonts w:hint="eastAsia"/>
          <w:sz w:val="32"/>
          <w:szCs w:val="32"/>
          <w:highlight w:val="none"/>
        </w:rPr>
        <w:t>件正本、副本密</w:t>
      </w:r>
      <w:r>
        <w:rPr>
          <w:rFonts w:hint="eastAsia"/>
          <w:sz w:val="32"/>
          <w:szCs w:val="32"/>
        </w:rPr>
        <w:t>封装在信封中，且标明“正本”“副本”字样，电子版响应文件可单独密封包装，也可</w:t>
      </w:r>
      <w:r>
        <w:rPr>
          <w:rFonts w:hint="eastAsia"/>
          <w:sz w:val="32"/>
          <w:szCs w:val="32"/>
          <w:lang w:val="en-US" w:eastAsia="zh-CN"/>
        </w:rPr>
        <w:t>与</w:t>
      </w:r>
      <w:r>
        <w:rPr>
          <w:rFonts w:hint="eastAsia"/>
          <w:sz w:val="32"/>
          <w:szCs w:val="32"/>
        </w:rPr>
        <w:t>正本一起封装。</w:t>
      </w:r>
      <w:bookmarkEnd w:id="69"/>
      <w:bookmarkEnd w:id="70"/>
    </w:p>
    <w:p w14:paraId="1CA7071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sz w:val="32"/>
          <w:szCs w:val="32"/>
        </w:rPr>
      </w:pPr>
      <w:r>
        <w:rPr>
          <w:rFonts w:hint="eastAsia"/>
          <w:b/>
          <w:sz w:val="32"/>
          <w:szCs w:val="32"/>
        </w:rPr>
        <w:t>2.响应文件的标记</w:t>
      </w:r>
      <w:r>
        <w:rPr>
          <w:rFonts w:hint="eastAsia"/>
          <w:sz w:val="32"/>
          <w:szCs w:val="32"/>
        </w:rPr>
        <w:t>。注明比选采购邀请中指明的项目名称，并在信封的封装处加盖供应商公章。</w:t>
      </w:r>
    </w:p>
    <w:p w14:paraId="144671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sz w:val="32"/>
          <w:szCs w:val="32"/>
        </w:rPr>
      </w:pPr>
      <w:r>
        <w:rPr>
          <w:rFonts w:hint="eastAsia"/>
          <w:b/>
          <w:sz w:val="32"/>
          <w:szCs w:val="32"/>
        </w:rPr>
        <w:t>注：</w:t>
      </w:r>
      <w:r>
        <w:rPr>
          <w:rFonts w:hint="eastAsia"/>
          <w:sz w:val="32"/>
          <w:szCs w:val="32"/>
        </w:rPr>
        <w:t>如果供应商未按上述要求密封及加写标记，采购单位对响应文件的误投或过早启封概不负责。</w:t>
      </w:r>
    </w:p>
    <w:p w14:paraId="4BADD068">
      <w:pPr>
        <w:rPr>
          <w:rFonts w:hint="eastAsia"/>
          <w:sz w:val="30"/>
          <w:szCs w:val="30"/>
        </w:rPr>
      </w:pPr>
      <w:r>
        <w:rPr>
          <w:rFonts w:hint="eastAsia"/>
          <w:sz w:val="30"/>
          <w:szCs w:val="30"/>
        </w:rPr>
        <w:br w:type="page"/>
      </w:r>
    </w:p>
    <w:p w14:paraId="405B3B10">
      <w:pPr>
        <w:keepNext w:val="0"/>
        <w:keepLines w:val="0"/>
        <w:pageBreakBefore w:val="0"/>
        <w:widowControl w:val="0"/>
        <w:kinsoku/>
        <w:wordWrap/>
        <w:overflowPunct/>
        <w:topLinePunct w:val="0"/>
        <w:autoSpaceDE/>
        <w:autoSpaceDN/>
        <w:bidi w:val="0"/>
        <w:adjustRightInd/>
        <w:snapToGrid/>
        <w:spacing w:line="520" w:lineRule="exact"/>
        <w:ind w:firstLine="880" w:firstLineChars="200"/>
        <w:jc w:val="center"/>
        <w:textAlignment w:val="auto"/>
        <w:rPr>
          <w:rFonts w:hint="eastAsia" w:ascii="方正小标宋_GBK" w:hAnsi="方正小标宋_GBK" w:eastAsia="方正小标宋_GBK" w:cs="方正小标宋_GBK"/>
          <w:sz w:val="44"/>
          <w:szCs w:val="44"/>
        </w:rPr>
      </w:pPr>
      <w:bookmarkStart w:id="71" w:name="_Toc520356163"/>
      <w:bookmarkStart w:id="72" w:name="_Toc205285466"/>
      <w:bookmarkStart w:id="73" w:name="_Toc133737794"/>
      <w:bookmarkStart w:id="74" w:name="_Toc133737883"/>
      <w:bookmarkStart w:id="75" w:name="_Toc26452"/>
      <w:bookmarkStart w:id="76" w:name="_Toc2888"/>
      <w:bookmarkStart w:id="77" w:name="_Toc205297142"/>
      <w:bookmarkStart w:id="78" w:name="_Toc133916669"/>
      <w:r>
        <w:rPr>
          <w:rFonts w:hint="eastAsia" w:ascii="方正小标宋_GBK" w:hAnsi="方正小标宋_GBK" w:eastAsia="方正小标宋_GBK" w:cs="方正小标宋_GBK"/>
          <w:sz w:val="44"/>
          <w:szCs w:val="44"/>
        </w:rPr>
        <w:t>第</w:t>
      </w:r>
      <w:r>
        <w:rPr>
          <w:rFonts w:hint="eastAsia" w:ascii="方正小标宋_GBK" w:hAnsi="方正小标宋_GBK" w:eastAsia="方正小标宋_GBK" w:cs="方正小标宋_GBK"/>
          <w:sz w:val="44"/>
          <w:szCs w:val="44"/>
          <w:lang w:val="en-US" w:eastAsia="zh-CN"/>
        </w:rPr>
        <w:t>三</w:t>
      </w:r>
      <w:r>
        <w:rPr>
          <w:rFonts w:hint="eastAsia" w:ascii="方正小标宋_GBK" w:hAnsi="方正小标宋_GBK" w:eastAsia="方正小标宋_GBK" w:cs="方正小标宋_GBK"/>
          <w:sz w:val="44"/>
          <w:szCs w:val="44"/>
        </w:rPr>
        <w:t>章 采购需求</w:t>
      </w:r>
    </w:p>
    <w:p w14:paraId="5A926A6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sz w:val="32"/>
          <w:szCs w:val="32"/>
          <w:lang w:val="en-US" w:eastAsia="zh-CN"/>
        </w:rPr>
      </w:pPr>
    </w:p>
    <w:p w14:paraId="50CBBB6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一、服务内容及要求</w:t>
      </w:r>
    </w:p>
    <w:tbl>
      <w:tblPr>
        <w:tblStyle w:val="11"/>
        <w:tblW w:w="89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283"/>
        <w:gridCol w:w="3279"/>
        <w:gridCol w:w="3695"/>
      </w:tblGrid>
      <w:tr w14:paraId="11422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6B8D">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AE7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科目</w:t>
            </w:r>
          </w:p>
        </w:tc>
        <w:tc>
          <w:tcPr>
            <w:tcW w:w="32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B02C5">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服务内容</w:t>
            </w:r>
          </w:p>
        </w:tc>
        <w:tc>
          <w:tcPr>
            <w:tcW w:w="3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4BD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要求</w:t>
            </w:r>
          </w:p>
        </w:tc>
      </w:tr>
      <w:tr w14:paraId="50268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135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F160">
            <w:pPr>
              <w:keepNext w:val="0"/>
              <w:keepLines w:val="0"/>
              <w:widowControl/>
              <w:suppressLineNumbers w:val="0"/>
              <w:spacing w:after="240" w:afterAutospacing="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命题</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763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1.区分行政类岗位、专业技术类2个岗位类别命题，每套试卷均为AB卷待选。</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2.正式命题前，向甲方提供样卷2份。</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B50AB9B">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1.甲方根据样卷情况，确认命题思路、命题内容、分值比例等后方可正式命题，样卷题目不能出现在正式试卷中。</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2.AB卷不能雷同。</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3.命题专家必须具备命题资格或类似项目经历，至少由2名专家共同出题。</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4.命题全程要保证命题环境、命题专家相对独立，防止泄题漏题。</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5.试题电子版传输、存储等载体在保存使用上必须加密。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6.试题交接必须双人签收、全程录像、留痕可追溯。</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7.底稿、废卷、电子媒介必须当场销毁并记录。</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8.其他保密要求。</w:t>
            </w:r>
          </w:p>
        </w:tc>
      </w:tr>
      <w:tr w14:paraId="2DC2B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D450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AB4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制卷</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0CD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按195人（行政类40人、专业技术类155人）分2类别印制试卷。</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76DD7790">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1.必须在具备保密资质单位印刷。</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2.印刷人员要与乙方签订保密责任书。</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3.排版、制版、印刷、装订、分装全流程封闭，分区管控、专人专责。</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4.各个环节双人操作、双人复核、留痕可追溯。</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5.废页、半成品、电子档等当场销毁并登记。</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6.其他保密要求。</w:t>
            </w:r>
          </w:p>
        </w:tc>
      </w:tr>
      <w:tr w14:paraId="4BB21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2"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B6F9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80B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试卷保管（运输）</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A9601">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1.完成考试前后试卷的保管。</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2.完成考试前后试卷转运。</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6A82B94C">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1.试卷、答题卡、草稿纸等分类封装、无错漏、无粘连、无污损。</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2.成品存放于保密库房，安排人员值守，监控全覆盖。</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3.运输车辆应为专用车辆、双人以上押送。</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4.提前规划路线、计算行驶时间，不随意停留。</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5.与存放库房、考场逐箱清点，核对编号、密封情况，留痕可追溯。</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6.西藏考场试卷运输单独制定运输保管计划。</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7.其他保密要求。</w:t>
            </w:r>
          </w:p>
        </w:tc>
      </w:tr>
      <w:tr w14:paraId="3E7A2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3EB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F0D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考场设置</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452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1.在成都、拉萨设考场，其中成都设考场5间，拉萨设考场1间。</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2.成都考场由乙方安排，规格30人/间，拉萨考场由甲方提供。</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73A83459">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1.两地考场均由乙方设置，按组考规范划分区域、划分考号、设置时钟及物品暂存处等。</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2.考场设置至少设置前后摄像监控，确保全覆盖无死角。</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3.考场设置信号屏蔽设备。</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4.区分内外考场，分别设置人员核对，随身物品检查等区域。</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5.设置考场配套功能区。</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6.其他规范组织考试要求。</w:t>
            </w:r>
          </w:p>
        </w:tc>
      </w:tr>
      <w:tr w14:paraId="45759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6"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38B9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A2AF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组织考试</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326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1.设置考核工作组，每间考场设置监考至少2名。</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2.乙方设置区域考场巡考组，甲方视情派人参加巡考。</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AD333C1">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1.做好考务人员专业培训。</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2.试卷领取、核对、登记、启封及发放等均要求组考规范执行。</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3.考试不允许提前交卷，考生离场后统一收卷。</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4.紧急情况处理培训。</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5.其他规范组织考试要求。</w:t>
            </w:r>
          </w:p>
        </w:tc>
      </w:tr>
      <w:tr w14:paraId="1A83C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7"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7E7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A46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阅卷</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1F9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组织人员阅卷评分。</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4C75B07">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1.阅卷人员应具备本科以上学历。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2.阅卷人员应熟悉命题思路及考试要求。</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3.与考生无人情关联，无其他利益关联。</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4.不拆密封线、不看考生信息、不涂改试卷与分数。</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5.其他规范阅卷要求。</w:t>
            </w:r>
          </w:p>
        </w:tc>
      </w:tr>
      <w:tr w14:paraId="10B2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5"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1D5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3036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成绩报送</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EB67">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1.报送成绩总排序。</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2.报送行政类成绩排序。</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3.报送专业技术类成绩排序。</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2FE3A0FA">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1.成绩细致复核，确保精准。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2.严格按规定时间节点报送。</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3.专人负责、专机处理，不私存、不转发、不外泄。</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4.责任可追溯，流程性文件、交接文件均须留有原始材料。</w:t>
            </w:r>
          </w:p>
        </w:tc>
      </w:tr>
      <w:tr w14:paraId="1374F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21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B0FE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备选面试专家</w:t>
            </w:r>
          </w:p>
        </w:tc>
        <w:tc>
          <w:tcPr>
            <w:tcW w:w="32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6769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建立</w:t>
            </w:r>
            <w:r>
              <w:rPr>
                <w:rFonts w:hint="eastAsia" w:hAnsi="宋体" w:cs="仿宋_GB2312"/>
                <w:i w:val="0"/>
                <w:iCs w:val="0"/>
                <w:color w:val="000000"/>
                <w:kern w:val="0"/>
                <w:sz w:val="24"/>
                <w:szCs w:val="24"/>
                <w:u w:val="none"/>
                <w:lang w:val="en-US" w:eastAsia="zh-CN" w:bidi="ar"/>
              </w:rPr>
              <w:t>5人</w:t>
            </w:r>
            <w:r>
              <w:rPr>
                <w:rFonts w:hint="eastAsia" w:ascii="仿宋_GB2312" w:hAnsi="宋体" w:eastAsia="仿宋_GB2312" w:cs="仿宋_GB2312"/>
                <w:i w:val="0"/>
                <w:iCs w:val="0"/>
                <w:color w:val="000000"/>
                <w:kern w:val="0"/>
                <w:sz w:val="24"/>
                <w:szCs w:val="24"/>
                <w:u w:val="none"/>
                <w:lang w:val="en-US" w:eastAsia="zh-CN" w:bidi="ar"/>
              </w:rPr>
              <w:t>面试专家库备选。报价按2名面试专家费用核算，结算以实际参与面试专家人数为准。</w:t>
            </w:r>
          </w:p>
        </w:tc>
        <w:tc>
          <w:tcPr>
            <w:tcW w:w="3695" w:type="dxa"/>
            <w:tcBorders>
              <w:top w:val="single" w:color="000000" w:sz="4" w:space="0"/>
              <w:left w:val="single" w:color="000000" w:sz="4" w:space="0"/>
              <w:bottom w:val="single" w:color="000000" w:sz="4" w:space="0"/>
              <w:right w:val="single" w:color="000000" w:sz="4" w:space="0"/>
            </w:tcBorders>
            <w:shd w:val="clear" w:color="auto" w:fill="auto"/>
            <w:vAlign w:val="top"/>
          </w:tcPr>
          <w:p w14:paraId="7A45EA69">
            <w:pPr>
              <w:keepNext w:val="0"/>
              <w:keepLines w:val="0"/>
              <w:widowControl/>
              <w:suppressLineNumbers w:val="0"/>
              <w:jc w:val="left"/>
              <w:textAlignment w:val="top"/>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1.具备本科以上学历。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2.具备相应从业资格及经历资历。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3.符合相关专业要求，包括不限于自然科学系列、工程技术系列以及人力资源等专业。</w:t>
            </w:r>
          </w:p>
        </w:tc>
      </w:tr>
    </w:tbl>
    <w:p w14:paraId="1C871E0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二、其他事项</w:t>
      </w:r>
    </w:p>
    <w:p w14:paraId="0E05249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hAnsi="Times New Roman" w:cs="Times New Roman"/>
          <w:sz w:val="32"/>
          <w:szCs w:val="32"/>
          <w:lang w:val="en-US" w:eastAsia="zh-CN"/>
        </w:rPr>
      </w:pPr>
      <w:r>
        <w:rPr>
          <w:rFonts w:hint="eastAsia" w:hAnsi="Times New Roman" w:cs="Times New Roman"/>
          <w:sz w:val="32"/>
          <w:szCs w:val="32"/>
          <w:lang w:val="en-US" w:eastAsia="zh-CN"/>
        </w:rPr>
        <w:t>命题方向范围、考场设置地点、组织考试环节、原始资料保存等未尽事宜及</w:t>
      </w:r>
      <w:r>
        <w:rPr>
          <w:rFonts w:hint="eastAsia" w:hAnsi="Times New Roman" w:cs="Times New Roman"/>
          <w:sz w:val="32"/>
          <w:szCs w:val="32"/>
        </w:rPr>
        <w:t>服务</w:t>
      </w:r>
      <w:r>
        <w:rPr>
          <w:rFonts w:hint="eastAsia" w:hAnsi="Times New Roman" w:cs="Times New Roman"/>
          <w:sz w:val="32"/>
          <w:szCs w:val="32"/>
          <w:lang w:val="en-US" w:eastAsia="zh-CN"/>
        </w:rPr>
        <w:t>验收</w:t>
      </w:r>
      <w:r>
        <w:rPr>
          <w:rFonts w:hint="eastAsia" w:hAnsi="Times New Roman" w:cs="Times New Roman"/>
          <w:sz w:val="32"/>
          <w:szCs w:val="32"/>
        </w:rPr>
        <w:t>标准、期限、效率等要求</w:t>
      </w:r>
      <w:r>
        <w:rPr>
          <w:rFonts w:hint="eastAsia" w:hAnsi="Times New Roman" w:cs="Times New Roman"/>
          <w:sz w:val="32"/>
          <w:szCs w:val="32"/>
          <w:lang w:val="en-US" w:eastAsia="zh-CN"/>
        </w:rPr>
        <w:t>由双方商定后在合同中明确。</w:t>
      </w:r>
    </w:p>
    <w:p w14:paraId="55C6DF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Ansi="Times New Roman" w:cs="Times New Roman"/>
          <w:sz w:val="32"/>
          <w:szCs w:val="32"/>
          <w:lang w:val="en-US" w:eastAsia="zh-CN"/>
        </w:rPr>
      </w:pPr>
      <w:r>
        <w:rPr>
          <w:rFonts w:hint="eastAsia" w:hAnsi="Times New Roman" w:cs="Times New Roman"/>
          <w:sz w:val="32"/>
          <w:szCs w:val="32"/>
          <w:lang w:val="en-US" w:eastAsia="zh-CN"/>
        </w:rPr>
        <w:br w:type="page"/>
      </w:r>
    </w:p>
    <w:p w14:paraId="52936BD8">
      <w:pPr>
        <w:spacing w:line="520" w:lineRule="exact"/>
        <w:ind w:firstLine="880" w:firstLineChars="20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第</w:t>
      </w:r>
      <w:r>
        <w:rPr>
          <w:rFonts w:hint="eastAsia" w:ascii="方正小标宋_GBK" w:hAnsi="方正小标宋_GBK" w:eastAsia="方正小标宋_GBK" w:cs="方正小标宋_GBK"/>
          <w:sz w:val="44"/>
          <w:szCs w:val="44"/>
          <w:lang w:val="en-US" w:eastAsia="zh-CN"/>
        </w:rPr>
        <w:t>四</w:t>
      </w:r>
      <w:r>
        <w:rPr>
          <w:rFonts w:hint="eastAsia" w:ascii="方正小标宋_GBK" w:hAnsi="方正小标宋_GBK" w:eastAsia="方正小标宋_GBK" w:cs="方正小标宋_GBK"/>
          <w:sz w:val="44"/>
          <w:szCs w:val="44"/>
        </w:rPr>
        <w:t>章</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评审</w:t>
      </w:r>
      <w:bookmarkEnd w:id="71"/>
      <w:bookmarkEnd w:id="72"/>
      <w:bookmarkEnd w:id="73"/>
      <w:bookmarkEnd w:id="74"/>
      <w:bookmarkEnd w:id="75"/>
      <w:bookmarkEnd w:id="76"/>
      <w:bookmarkEnd w:id="77"/>
      <w:bookmarkEnd w:id="78"/>
      <w:r>
        <w:rPr>
          <w:rFonts w:hint="eastAsia" w:ascii="方正小标宋_GBK" w:hAnsi="方正小标宋_GBK" w:eastAsia="方正小标宋_GBK" w:cs="方正小标宋_GBK"/>
          <w:sz w:val="44"/>
          <w:szCs w:val="44"/>
        </w:rPr>
        <w:t>方法</w:t>
      </w:r>
    </w:p>
    <w:p w14:paraId="5DBFBA15">
      <w:pPr>
        <w:spacing w:line="560" w:lineRule="exact"/>
        <w:ind w:firstLine="600" w:firstLineChars="200"/>
        <w:rPr>
          <w:rFonts w:hint="eastAsia" w:ascii="黑体" w:hAnsi="黑体" w:eastAsia="黑体"/>
          <w:sz w:val="30"/>
          <w:szCs w:val="30"/>
        </w:rPr>
      </w:pPr>
    </w:p>
    <w:p w14:paraId="008AAB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黑体" w:hAnsi="黑体" w:eastAsia="黑体"/>
          <w:sz w:val="32"/>
          <w:szCs w:val="32"/>
        </w:rPr>
        <w:t>一、评审小组</w:t>
      </w:r>
      <w:r>
        <w:rPr>
          <w:rFonts w:hint="eastAsia"/>
          <w:sz w:val="32"/>
          <w:szCs w:val="32"/>
        </w:rPr>
        <w:t>。由采购人</w:t>
      </w:r>
      <w:r>
        <w:rPr>
          <w:rFonts w:hint="eastAsia"/>
          <w:color w:val="auto"/>
          <w:sz w:val="32"/>
          <w:szCs w:val="32"/>
        </w:rPr>
        <w:t>单位</w:t>
      </w:r>
      <w:r>
        <w:rPr>
          <w:rFonts w:hint="eastAsia"/>
          <w:color w:val="auto"/>
          <w:sz w:val="32"/>
          <w:szCs w:val="32"/>
          <w:lang w:val="en-US" w:eastAsia="zh-CN"/>
        </w:rPr>
        <w:t>5</w:t>
      </w:r>
      <w:r>
        <w:rPr>
          <w:rFonts w:hint="eastAsia"/>
          <w:color w:val="auto"/>
          <w:sz w:val="32"/>
          <w:szCs w:val="32"/>
        </w:rPr>
        <w:t>人组成</w:t>
      </w:r>
      <w:r>
        <w:rPr>
          <w:rFonts w:hint="eastAsia"/>
          <w:sz w:val="32"/>
          <w:szCs w:val="32"/>
        </w:rPr>
        <w:t>，并邀请纪检人员全程监督。</w:t>
      </w:r>
      <w:bookmarkStart w:id="79" w:name="_Toc520356166"/>
    </w:p>
    <w:p w14:paraId="35B63CAD">
      <w:pPr>
        <w:keepNext w:val="0"/>
        <w:keepLines w:val="0"/>
        <w:pageBreakBefore w:val="0"/>
        <w:widowControl w:val="0"/>
        <w:kinsoku/>
        <w:wordWrap/>
        <w:overflowPunct/>
        <w:topLinePunct w:val="0"/>
        <w:autoSpaceDE/>
        <w:autoSpaceDN/>
        <w:bidi w:val="0"/>
        <w:adjustRightInd/>
        <w:snapToGrid/>
        <w:spacing w:after="120" w:afterLines="50"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二、资格性审查</w:t>
      </w: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8"/>
        <w:gridCol w:w="4518"/>
        <w:gridCol w:w="1656"/>
        <w:gridCol w:w="2019"/>
      </w:tblGrid>
      <w:tr w14:paraId="29896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79" w:type="pct"/>
            <w:noWrap w:val="0"/>
            <w:vAlign w:val="center"/>
          </w:tcPr>
          <w:p w14:paraId="437AFDD2">
            <w:pPr>
              <w:tabs>
                <w:tab w:val="left" w:pos="1080"/>
              </w:tabs>
              <w:snapToGrid w:val="0"/>
              <w:jc w:val="center"/>
              <w:rPr>
                <w:rFonts w:ascii="仿宋" w:hAnsi="仿宋" w:cs="仿宋"/>
                <w:b/>
                <w:sz w:val="24"/>
                <w:szCs w:val="30"/>
              </w:rPr>
            </w:pPr>
            <w:r>
              <w:rPr>
                <w:rFonts w:hint="eastAsia" w:ascii="仿宋" w:hAnsi="仿宋" w:eastAsia="仿宋" w:cs="仿宋"/>
                <w:b/>
                <w:sz w:val="24"/>
                <w:szCs w:val="30"/>
              </w:rPr>
              <w:t>序号</w:t>
            </w:r>
          </w:p>
        </w:tc>
        <w:tc>
          <w:tcPr>
            <w:tcW w:w="2493" w:type="pct"/>
            <w:noWrap w:val="0"/>
            <w:vAlign w:val="center"/>
          </w:tcPr>
          <w:p w14:paraId="730D50A6">
            <w:pPr>
              <w:tabs>
                <w:tab w:val="left" w:pos="1080"/>
              </w:tabs>
              <w:snapToGrid w:val="0"/>
              <w:jc w:val="center"/>
              <w:rPr>
                <w:rFonts w:hint="eastAsia" w:ascii="仿宋" w:hAnsi="仿宋" w:cs="仿宋"/>
                <w:b/>
                <w:sz w:val="24"/>
                <w:szCs w:val="30"/>
              </w:rPr>
            </w:pPr>
            <w:r>
              <w:rPr>
                <w:rFonts w:hint="eastAsia" w:ascii="仿宋" w:hAnsi="仿宋" w:eastAsia="仿宋" w:cs="仿宋"/>
                <w:b/>
                <w:sz w:val="24"/>
                <w:szCs w:val="30"/>
              </w:rPr>
              <w:t>检查内容</w:t>
            </w:r>
          </w:p>
        </w:tc>
        <w:tc>
          <w:tcPr>
            <w:tcW w:w="914" w:type="pct"/>
            <w:noWrap w:val="0"/>
            <w:vAlign w:val="center"/>
          </w:tcPr>
          <w:p w14:paraId="22D6F129">
            <w:pPr>
              <w:tabs>
                <w:tab w:val="left" w:pos="1080"/>
              </w:tabs>
              <w:snapToGrid w:val="0"/>
              <w:jc w:val="center"/>
              <w:rPr>
                <w:rFonts w:hint="eastAsia" w:ascii="仿宋" w:hAnsi="仿宋" w:eastAsia="仿宋" w:cs="仿宋"/>
                <w:b/>
                <w:sz w:val="24"/>
                <w:szCs w:val="30"/>
              </w:rPr>
            </w:pPr>
            <w:r>
              <w:rPr>
                <w:rFonts w:hint="eastAsia" w:ascii="仿宋" w:hAnsi="仿宋" w:eastAsia="仿宋" w:cs="仿宋"/>
                <w:b/>
                <w:sz w:val="24"/>
                <w:szCs w:val="30"/>
              </w:rPr>
              <w:t>合格条件</w:t>
            </w:r>
          </w:p>
        </w:tc>
        <w:tc>
          <w:tcPr>
            <w:tcW w:w="1114" w:type="pct"/>
            <w:noWrap w:val="0"/>
            <w:vAlign w:val="center"/>
          </w:tcPr>
          <w:p w14:paraId="43552739">
            <w:pPr>
              <w:tabs>
                <w:tab w:val="left" w:pos="1080"/>
              </w:tabs>
              <w:snapToGrid w:val="0"/>
              <w:jc w:val="center"/>
              <w:rPr>
                <w:rFonts w:ascii="仿宋" w:hAnsi="仿宋" w:cs="仿宋"/>
                <w:b/>
                <w:sz w:val="24"/>
                <w:szCs w:val="30"/>
              </w:rPr>
            </w:pPr>
            <w:r>
              <w:rPr>
                <w:rFonts w:hint="eastAsia" w:ascii="仿宋" w:hAnsi="仿宋" w:eastAsia="仿宋" w:cs="仿宋"/>
                <w:b/>
                <w:sz w:val="24"/>
                <w:szCs w:val="30"/>
              </w:rPr>
              <w:t>格式要求</w:t>
            </w:r>
          </w:p>
        </w:tc>
      </w:tr>
      <w:tr w14:paraId="5B8F7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79" w:type="pct"/>
            <w:noWrap w:val="0"/>
            <w:vAlign w:val="center"/>
          </w:tcPr>
          <w:p w14:paraId="0180E94E">
            <w:pPr>
              <w:pStyle w:val="27"/>
              <w:jc w:val="center"/>
              <w:rPr>
                <w:rFonts w:ascii="仿宋_GB2312" w:hAnsi="宋体" w:eastAsia="仿宋_GB2312"/>
                <w:sz w:val="24"/>
                <w:szCs w:val="30"/>
              </w:rPr>
            </w:pPr>
            <w:r>
              <w:rPr>
                <w:rFonts w:ascii="仿宋_GB2312" w:hAnsi="宋体" w:eastAsia="仿宋_GB2312"/>
                <w:sz w:val="24"/>
                <w:szCs w:val="30"/>
              </w:rPr>
              <w:t>1</w:t>
            </w:r>
          </w:p>
        </w:tc>
        <w:tc>
          <w:tcPr>
            <w:tcW w:w="2493" w:type="pct"/>
            <w:noWrap w:val="0"/>
            <w:vAlign w:val="center"/>
          </w:tcPr>
          <w:p w14:paraId="735EB602">
            <w:pPr>
              <w:tabs>
                <w:tab w:val="left" w:pos="1080"/>
              </w:tabs>
              <w:snapToGrid w:val="0"/>
              <w:rPr>
                <w:rFonts w:hint="eastAsia" w:hAnsi="宋体" w:cs="仿宋"/>
                <w:sz w:val="24"/>
                <w:szCs w:val="30"/>
              </w:rPr>
            </w:pPr>
            <w:r>
              <w:rPr>
                <w:rFonts w:hint="eastAsia" w:hAnsi="宋体"/>
                <w:sz w:val="24"/>
                <w:szCs w:val="30"/>
              </w:rPr>
              <w:t>比选申请函</w:t>
            </w:r>
          </w:p>
        </w:tc>
        <w:tc>
          <w:tcPr>
            <w:tcW w:w="914" w:type="pct"/>
            <w:noWrap w:val="0"/>
            <w:vAlign w:val="center"/>
          </w:tcPr>
          <w:p w14:paraId="4B7D56FA">
            <w:pPr>
              <w:tabs>
                <w:tab w:val="left" w:pos="1080"/>
              </w:tabs>
              <w:snapToGrid w:val="0"/>
              <w:jc w:val="left"/>
              <w:rPr>
                <w:rFonts w:hint="eastAsia" w:hAnsi="宋体" w:cs="仿宋"/>
                <w:sz w:val="24"/>
                <w:szCs w:val="30"/>
              </w:rPr>
            </w:pPr>
            <w:r>
              <w:rPr>
                <w:rFonts w:hint="eastAsia" w:hAnsi="宋体" w:cs="仿宋"/>
                <w:sz w:val="24"/>
                <w:szCs w:val="30"/>
              </w:rPr>
              <w:t>是否提供</w:t>
            </w:r>
          </w:p>
        </w:tc>
        <w:tc>
          <w:tcPr>
            <w:tcW w:w="1114" w:type="pct"/>
            <w:noWrap w:val="0"/>
            <w:vAlign w:val="center"/>
          </w:tcPr>
          <w:p w14:paraId="62394F5A">
            <w:pPr>
              <w:tabs>
                <w:tab w:val="left" w:pos="1080"/>
              </w:tabs>
              <w:snapToGrid w:val="0"/>
              <w:jc w:val="left"/>
              <w:rPr>
                <w:rFonts w:hint="eastAsia" w:hAnsi="宋体" w:cs="仿宋"/>
                <w:sz w:val="24"/>
                <w:szCs w:val="30"/>
              </w:rPr>
            </w:pPr>
            <w:r>
              <w:rPr>
                <w:rFonts w:hint="eastAsia" w:hAnsi="宋体" w:cs="仿宋"/>
                <w:sz w:val="24"/>
                <w:szCs w:val="30"/>
              </w:rPr>
              <w:t>第五章第一条</w:t>
            </w:r>
          </w:p>
        </w:tc>
      </w:tr>
      <w:tr w14:paraId="111DB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79" w:type="pct"/>
            <w:noWrap w:val="0"/>
            <w:vAlign w:val="center"/>
          </w:tcPr>
          <w:p w14:paraId="19911FBF">
            <w:pPr>
              <w:pStyle w:val="27"/>
              <w:jc w:val="center"/>
              <w:rPr>
                <w:rFonts w:ascii="仿宋_GB2312" w:hAnsi="宋体" w:eastAsia="仿宋_GB2312"/>
                <w:sz w:val="24"/>
                <w:szCs w:val="30"/>
              </w:rPr>
            </w:pPr>
            <w:r>
              <w:rPr>
                <w:rFonts w:ascii="仿宋_GB2312" w:hAnsi="宋体" w:eastAsia="仿宋_GB2312"/>
                <w:sz w:val="24"/>
                <w:szCs w:val="30"/>
              </w:rPr>
              <w:t>2</w:t>
            </w:r>
          </w:p>
        </w:tc>
        <w:tc>
          <w:tcPr>
            <w:tcW w:w="2493" w:type="pct"/>
            <w:noWrap w:val="0"/>
            <w:vAlign w:val="center"/>
          </w:tcPr>
          <w:p w14:paraId="58BC6614">
            <w:pPr>
              <w:tabs>
                <w:tab w:val="left" w:pos="1080"/>
              </w:tabs>
              <w:snapToGrid w:val="0"/>
              <w:rPr>
                <w:rFonts w:hint="eastAsia" w:hAnsi="宋体" w:cs="仿宋"/>
                <w:sz w:val="24"/>
                <w:szCs w:val="30"/>
              </w:rPr>
            </w:pPr>
            <w:r>
              <w:rPr>
                <w:rFonts w:hint="eastAsia" w:hAnsi="宋体"/>
                <w:sz w:val="24"/>
                <w:szCs w:val="30"/>
              </w:rPr>
              <w:t>营业执照等证明文件</w:t>
            </w:r>
          </w:p>
        </w:tc>
        <w:tc>
          <w:tcPr>
            <w:tcW w:w="914" w:type="pct"/>
            <w:noWrap w:val="0"/>
            <w:vAlign w:val="center"/>
          </w:tcPr>
          <w:p w14:paraId="06AC7891">
            <w:pPr>
              <w:tabs>
                <w:tab w:val="left" w:pos="1080"/>
              </w:tabs>
              <w:snapToGrid w:val="0"/>
              <w:jc w:val="left"/>
              <w:rPr>
                <w:rFonts w:hint="eastAsia" w:hAnsi="宋体" w:cs="仿宋"/>
                <w:sz w:val="24"/>
                <w:szCs w:val="30"/>
              </w:rPr>
            </w:pPr>
            <w:r>
              <w:rPr>
                <w:rFonts w:hint="eastAsia" w:hAnsi="宋体" w:cs="仿宋"/>
                <w:sz w:val="24"/>
                <w:szCs w:val="30"/>
              </w:rPr>
              <w:t>是否提供</w:t>
            </w:r>
          </w:p>
        </w:tc>
        <w:tc>
          <w:tcPr>
            <w:tcW w:w="1114" w:type="pct"/>
            <w:noWrap w:val="0"/>
            <w:vAlign w:val="center"/>
          </w:tcPr>
          <w:p w14:paraId="733A97CC">
            <w:pPr>
              <w:tabs>
                <w:tab w:val="left" w:pos="1080"/>
              </w:tabs>
              <w:snapToGrid w:val="0"/>
              <w:jc w:val="left"/>
              <w:rPr>
                <w:rFonts w:hint="eastAsia" w:hAnsi="宋体" w:cs="仿宋"/>
                <w:sz w:val="24"/>
                <w:szCs w:val="30"/>
              </w:rPr>
            </w:pPr>
            <w:r>
              <w:rPr>
                <w:rFonts w:hint="eastAsia" w:hAnsi="宋体" w:cs="仿宋"/>
                <w:sz w:val="24"/>
                <w:szCs w:val="30"/>
              </w:rPr>
              <w:t>第五章第二条</w:t>
            </w:r>
          </w:p>
        </w:tc>
      </w:tr>
      <w:tr w14:paraId="2CF9C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79" w:type="pct"/>
            <w:noWrap w:val="0"/>
            <w:vAlign w:val="center"/>
          </w:tcPr>
          <w:p w14:paraId="1E736ED1">
            <w:pPr>
              <w:pStyle w:val="27"/>
              <w:jc w:val="center"/>
              <w:rPr>
                <w:rFonts w:ascii="仿宋_GB2312" w:hAnsi="宋体" w:eastAsia="仿宋_GB2312"/>
                <w:sz w:val="24"/>
                <w:szCs w:val="30"/>
              </w:rPr>
            </w:pPr>
            <w:r>
              <w:rPr>
                <w:rFonts w:ascii="仿宋_GB2312" w:hAnsi="宋体" w:eastAsia="仿宋_GB2312"/>
                <w:sz w:val="24"/>
                <w:szCs w:val="30"/>
              </w:rPr>
              <w:t>3</w:t>
            </w:r>
          </w:p>
        </w:tc>
        <w:tc>
          <w:tcPr>
            <w:tcW w:w="2493" w:type="pct"/>
            <w:noWrap w:val="0"/>
            <w:vAlign w:val="center"/>
          </w:tcPr>
          <w:p w14:paraId="0A116E55">
            <w:pPr>
              <w:tabs>
                <w:tab w:val="left" w:pos="1080"/>
              </w:tabs>
              <w:snapToGrid w:val="0"/>
              <w:rPr>
                <w:rFonts w:hint="eastAsia" w:hAnsi="宋体"/>
                <w:sz w:val="24"/>
                <w:szCs w:val="30"/>
              </w:rPr>
            </w:pPr>
            <w:r>
              <w:rPr>
                <w:rFonts w:hint="eastAsia" w:hAnsi="宋体"/>
                <w:sz w:val="24"/>
                <w:szCs w:val="30"/>
              </w:rPr>
              <w:t>供应商资格声明书</w:t>
            </w:r>
          </w:p>
        </w:tc>
        <w:tc>
          <w:tcPr>
            <w:tcW w:w="914" w:type="pct"/>
            <w:noWrap w:val="0"/>
            <w:vAlign w:val="center"/>
          </w:tcPr>
          <w:p w14:paraId="6093F207">
            <w:pPr>
              <w:tabs>
                <w:tab w:val="left" w:pos="1080"/>
              </w:tabs>
              <w:snapToGrid w:val="0"/>
              <w:jc w:val="left"/>
              <w:rPr>
                <w:rFonts w:hint="eastAsia" w:hAnsi="宋体" w:cs="仿宋"/>
                <w:sz w:val="24"/>
                <w:szCs w:val="30"/>
              </w:rPr>
            </w:pPr>
            <w:r>
              <w:rPr>
                <w:rFonts w:hint="eastAsia" w:hAnsi="宋体" w:cs="仿宋"/>
                <w:sz w:val="24"/>
                <w:szCs w:val="30"/>
              </w:rPr>
              <w:t>是否提供</w:t>
            </w:r>
          </w:p>
        </w:tc>
        <w:tc>
          <w:tcPr>
            <w:tcW w:w="1114" w:type="pct"/>
            <w:noWrap w:val="0"/>
            <w:vAlign w:val="center"/>
          </w:tcPr>
          <w:p w14:paraId="16F2225B">
            <w:pPr>
              <w:tabs>
                <w:tab w:val="left" w:pos="1080"/>
              </w:tabs>
              <w:snapToGrid w:val="0"/>
              <w:jc w:val="left"/>
              <w:rPr>
                <w:rFonts w:hint="eastAsia" w:hAnsi="宋体" w:cs="仿宋"/>
                <w:sz w:val="24"/>
                <w:szCs w:val="30"/>
              </w:rPr>
            </w:pPr>
            <w:r>
              <w:rPr>
                <w:rFonts w:hint="eastAsia" w:hAnsi="宋体" w:cs="仿宋"/>
                <w:sz w:val="24"/>
                <w:szCs w:val="30"/>
              </w:rPr>
              <w:t>第五章第三条</w:t>
            </w:r>
          </w:p>
        </w:tc>
      </w:tr>
      <w:tr w14:paraId="0B0FB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79" w:type="pct"/>
            <w:noWrap w:val="0"/>
            <w:vAlign w:val="center"/>
          </w:tcPr>
          <w:p w14:paraId="2ACDED8F">
            <w:pPr>
              <w:pStyle w:val="27"/>
              <w:jc w:val="center"/>
              <w:rPr>
                <w:rFonts w:ascii="仿宋_GB2312" w:hAnsi="宋体" w:eastAsia="仿宋_GB2312"/>
                <w:sz w:val="24"/>
                <w:szCs w:val="30"/>
              </w:rPr>
            </w:pPr>
            <w:r>
              <w:rPr>
                <w:rFonts w:ascii="仿宋_GB2312" w:hAnsi="宋体" w:eastAsia="仿宋_GB2312"/>
                <w:sz w:val="24"/>
                <w:szCs w:val="30"/>
              </w:rPr>
              <w:t>4</w:t>
            </w:r>
          </w:p>
        </w:tc>
        <w:tc>
          <w:tcPr>
            <w:tcW w:w="2493" w:type="pct"/>
            <w:noWrap w:val="0"/>
            <w:vAlign w:val="center"/>
          </w:tcPr>
          <w:p w14:paraId="6958F591">
            <w:pPr>
              <w:tabs>
                <w:tab w:val="left" w:pos="1080"/>
              </w:tabs>
              <w:snapToGrid w:val="0"/>
              <w:rPr>
                <w:rFonts w:hint="eastAsia" w:ascii="宋体" w:hAnsi="宋体" w:cs="宋体"/>
                <w:b/>
                <w:sz w:val="24"/>
                <w:szCs w:val="30"/>
              </w:rPr>
            </w:pPr>
            <w:r>
              <w:rPr>
                <w:rFonts w:hint="eastAsia" w:hAnsi="宋体"/>
                <w:sz w:val="24"/>
                <w:szCs w:val="30"/>
              </w:rPr>
              <w:t>法定代表人授权书</w:t>
            </w:r>
          </w:p>
        </w:tc>
        <w:tc>
          <w:tcPr>
            <w:tcW w:w="914" w:type="pct"/>
            <w:noWrap w:val="0"/>
            <w:vAlign w:val="center"/>
          </w:tcPr>
          <w:p w14:paraId="585E6B0C">
            <w:pPr>
              <w:tabs>
                <w:tab w:val="left" w:pos="1080"/>
              </w:tabs>
              <w:snapToGrid w:val="0"/>
              <w:jc w:val="left"/>
              <w:rPr>
                <w:rFonts w:hint="eastAsia" w:hAnsi="宋体" w:cs="仿宋"/>
                <w:sz w:val="24"/>
                <w:szCs w:val="30"/>
              </w:rPr>
            </w:pPr>
            <w:r>
              <w:rPr>
                <w:rFonts w:hint="eastAsia" w:hAnsi="宋体" w:cs="仿宋"/>
                <w:sz w:val="24"/>
                <w:szCs w:val="30"/>
              </w:rPr>
              <w:t>是否提供</w:t>
            </w:r>
          </w:p>
        </w:tc>
        <w:tc>
          <w:tcPr>
            <w:tcW w:w="1114" w:type="pct"/>
            <w:noWrap w:val="0"/>
            <w:vAlign w:val="center"/>
          </w:tcPr>
          <w:p w14:paraId="652D6884">
            <w:pPr>
              <w:tabs>
                <w:tab w:val="left" w:pos="1080"/>
              </w:tabs>
              <w:snapToGrid w:val="0"/>
              <w:jc w:val="left"/>
              <w:rPr>
                <w:rFonts w:hint="eastAsia" w:hAnsi="宋体" w:cs="仿宋"/>
                <w:sz w:val="24"/>
                <w:szCs w:val="30"/>
              </w:rPr>
            </w:pPr>
            <w:r>
              <w:rPr>
                <w:rFonts w:hint="eastAsia" w:hAnsi="宋体" w:cs="仿宋"/>
                <w:sz w:val="24"/>
                <w:szCs w:val="30"/>
              </w:rPr>
              <w:t>第五章第四条</w:t>
            </w:r>
          </w:p>
        </w:tc>
      </w:tr>
      <w:tr w14:paraId="0AB7F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79" w:type="pct"/>
            <w:noWrap w:val="0"/>
            <w:vAlign w:val="center"/>
          </w:tcPr>
          <w:p w14:paraId="17D6B2EE">
            <w:pPr>
              <w:tabs>
                <w:tab w:val="left" w:pos="1080"/>
              </w:tabs>
              <w:snapToGrid w:val="0"/>
              <w:jc w:val="center"/>
              <w:rPr>
                <w:rFonts w:hint="eastAsia" w:hAnsi="宋体" w:cs="仿宋"/>
                <w:sz w:val="24"/>
                <w:szCs w:val="30"/>
              </w:rPr>
            </w:pPr>
            <w:r>
              <w:rPr>
                <w:rFonts w:hAnsi="宋体" w:cs="仿宋"/>
                <w:sz w:val="24"/>
                <w:szCs w:val="30"/>
              </w:rPr>
              <w:t>5</w:t>
            </w:r>
          </w:p>
        </w:tc>
        <w:tc>
          <w:tcPr>
            <w:tcW w:w="2493" w:type="pct"/>
            <w:noWrap w:val="0"/>
            <w:vAlign w:val="center"/>
          </w:tcPr>
          <w:p w14:paraId="49E691CE">
            <w:pPr>
              <w:tabs>
                <w:tab w:val="left" w:pos="1080"/>
              </w:tabs>
              <w:snapToGrid w:val="0"/>
              <w:rPr>
                <w:rFonts w:hint="eastAsia" w:hAnsi="宋体" w:cs="仿宋"/>
                <w:sz w:val="24"/>
                <w:szCs w:val="30"/>
              </w:rPr>
            </w:pPr>
            <w:r>
              <w:rPr>
                <w:rFonts w:hint="eastAsia" w:hAnsi="宋体" w:cs="仿宋"/>
                <w:sz w:val="24"/>
                <w:szCs w:val="30"/>
              </w:rPr>
              <w:t>供应商信用记录。查询渠道：信用中国和中国政府采购网</w:t>
            </w:r>
          </w:p>
        </w:tc>
        <w:tc>
          <w:tcPr>
            <w:tcW w:w="914" w:type="pct"/>
            <w:noWrap w:val="0"/>
            <w:vAlign w:val="center"/>
          </w:tcPr>
          <w:p w14:paraId="5AF21A88">
            <w:pPr>
              <w:tabs>
                <w:tab w:val="left" w:pos="1080"/>
              </w:tabs>
              <w:snapToGrid w:val="0"/>
              <w:rPr>
                <w:rFonts w:hint="eastAsia" w:hAnsi="宋体" w:cs="仿宋"/>
                <w:sz w:val="24"/>
                <w:szCs w:val="30"/>
              </w:rPr>
            </w:pPr>
            <w:r>
              <w:rPr>
                <w:rFonts w:hint="eastAsia" w:hAnsi="宋体" w:cs="仿宋"/>
                <w:sz w:val="24"/>
                <w:szCs w:val="30"/>
              </w:rPr>
              <w:t>是否有处罚</w:t>
            </w:r>
          </w:p>
        </w:tc>
        <w:tc>
          <w:tcPr>
            <w:tcW w:w="1114" w:type="pct"/>
            <w:noWrap w:val="0"/>
            <w:vAlign w:val="center"/>
          </w:tcPr>
          <w:p w14:paraId="0226D601">
            <w:pPr>
              <w:tabs>
                <w:tab w:val="left" w:pos="1080"/>
              </w:tabs>
              <w:snapToGrid w:val="0"/>
              <w:rPr>
                <w:rFonts w:hint="eastAsia" w:hAnsi="宋体" w:cs="仿宋"/>
                <w:sz w:val="24"/>
                <w:szCs w:val="30"/>
              </w:rPr>
            </w:pPr>
            <w:r>
              <w:rPr>
                <w:rFonts w:hint="eastAsia" w:hAnsi="宋体" w:cs="仿宋"/>
                <w:sz w:val="24"/>
                <w:szCs w:val="30"/>
              </w:rPr>
              <w:t>采购单位查询</w:t>
            </w:r>
          </w:p>
        </w:tc>
      </w:tr>
    </w:tbl>
    <w:p w14:paraId="6954E2A0">
      <w:pPr>
        <w:spacing w:before="120" w:beforeLines="50" w:after="120" w:afterLines="50" w:line="560" w:lineRule="exact"/>
        <w:ind w:firstLine="640" w:firstLineChars="200"/>
        <w:rPr>
          <w:rFonts w:ascii="黑体" w:hAnsi="黑体" w:eastAsia="黑体"/>
          <w:sz w:val="32"/>
          <w:szCs w:val="32"/>
        </w:rPr>
      </w:pPr>
      <w:r>
        <w:rPr>
          <w:rFonts w:hint="eastAsia" w:ascii="黑体" w:hAnsi="黑体" w:eastAsia="黑体"/>
          <w:sz w:val="32"/>
          <w:szCs w:val="32"/>
        </w:rPr>
        <w:t>三、符合性审查</w:t>
      </w:r>
    </w:p>
    <w:tbl>
      <w:tblPr>
        <w:tblStyle w:val="11"/>
        <w:tblW w:w="50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63"/>
        <w:gridCol w:w="5580"/>
        <w:gridCol w:w="979"/>
        <w:gridCol w:w="1719"/>
      </w:tblGrid>
      <w:tr w14:paraId="28AF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4" w:hRule="exact"/>
          <w:jc w:val="center"/>
        </w:trPr>
        <w:tc>
          <w:tcPr>
            <w:tcW w:w="472" w:type="pct"/>
            <w:shd w:val="clear" w:color="auto" w:fill="auto"/>
            <w:noWrap w:val="0"/>
            <w:vAlign w:val="center"/>
          </w:tcPr>
          <w:p w14:paraId="1C0CDB0D">
            <w:pPr>
              <w:widowControl/>
              <w:jc w:val="center"/>
              <w:rPr>
                <w:rFonts w:ascii="仿宋" w:hAnsi="仿宋" w:cs="仿宋"/>
                <w:b/>
                <w:kern w:val="0"/>
                <w:sz w:val="24"/>
                <w:szCs w:val="30"/>
              </w:rPr>
            </w:pPr>
            <w:r>
              <w:rPr>
                <w:rFonts w:hint="eastAsia" w:ascii="仿宋" w:hAnsi="仿宋" w:eastAsia="仿宋" w:cs="仿宋"/>
                <w:b/>
                <w:kern w:val="0"/>
                <w:sz w:val="24"/>
                <w:szCs w:val="30"/>
              </w:rPr>
              <w:t>序号</w:t>
            </w:r>
          </w:p>
        </w:tc>
        <w:tc>
          <w:tcPr>
            <w:tcW w:w="3051" w:type="pct"/>
            <w:shd w:val="clear" w:color="auto" w:fill="auto"/>
            <w:noWrap w:val="0"/>
            <w:vAlign w:val="center"/>
          </w:tcPr>
          <w:p w14:paraId="48389A83">
            <w:pPr>
              <w:widowControl/>
              <w:jc w:val="center"/>
              <w:rPr>
                <w:rFonts w:hint="eastAsia" w:ascii="仿宋" w:hAnsi="仿宋" w:cs="仿宋"/>
                <w:b/>
                <w:kern w:val="0"/>
                <w:sz w:val="24"/>
                <w:szCs w:val="30"/>
              </w:rPr>
            </w:pPr>
            <w:r>
              <w:rPr>
                <w:rFonts w:hint="eastAsia" w:ascii="仿宋" w:hAnsi="仿宋" w:eastAsia="仿宋" w:cs="仿宋"/>
                <w:b/>
                <w:sz w:val="24"/>
                <w:szCs w:val="30"/>
              </w:rPr>
              <w:t>检查</w:t>
            </w:r>
            <w:r>
              <w:rPr>
                <w:rFonts w:hint="eastAsia" w:ascii="仿宋" w:hAnsi="仿宋" w:eastAsia="仿宋" w:cs="仿宋"/>
                <w:b/>
                <w:kern w:val="0"/>
                <w:sz w:val="24"/>
                <w:szCs w:val="30"/>
              </w:rPr>
              <w:t>因素</w:t>
            </w:r>
          </w:p>
        </w:tc>
        <w:tc>
          <w:tcPr>
            <w:tcW w:w="535" w:type="pct"/>
            <w:shd w:val="clear" w:color="auto" w:fill="auto"/>
            <w:noWrap w:val="0"/>
            <w:vAlign w:val="center"/>
          </w:tcPr>
          <w:p w14:paraId="7D25E35B">
            <w:pPr>
              <w:widowControl/>
              <w:jc w:val="center"/>
              <w:rPr>
                <w:rFonts w:hint="eastAsia" w:ascii="仿宋" w:hAnsi="仿宋" w:eastAsia="仿宋" w:cs="仿宋"/>
                <w:b/>
                <w:sz w:val="24"/>
                <w:szCs w:val="30"/>
              </w:rPr>
            </w:pPr>
            <w:r>
              <w:rPr>
                <w:rFonts w:hint="eastAsia" w:ascii="仿宋" w:hAnsi="仿宋" w:eastAsia="仿宋" w:cs="仿宋"/>
                <w:b/>
                <w:sz w:val="24"/>
                <w:szCs w:val="30"/>
              </w:rPr>
              <w:t>是否存在偏差</w:t>
            </w:r>
          </w:p>
        </w:tc>
        <w:tc>
          <w:tcPr>
            <w:tcW w:w="940" w:type="pct"/>
            <w:shd w:val="clear" w:color="auto" w:fill="auto"/>
            <w:noWrap w:val="0"/>
            <w:vAlign w:val="center"/>
          </w:tcPr>
          <w:p w14:paraId="198275DB">
            <w:pPr>
              <w:widowControl/>
              <w:jc w:val="center"/>
              <w:rPr>
                <w:rFonts w:ascii="仿宋" w:hAnsi="仿宋" w:cs="仿宋"/>
                <w:b/>
                <w:kern w:val="0"/>
                <w:sz w:val="24"/>
                <w:szCs w:val="30"/>
              </w:rPr>
            </w:pPr>
            <w:r>
              <w:rPr>
                <w:rFonts w:hint="eastAsia" w:ascii="仿宋" w:hAnsi="仿宋" w:eastAsia="仿宋" w:cs="仿宋"/>
                <w:b/>
                <w:sz w:val="24"/>
                <w:szCs w:val="30"/>
              </w:rPr>
              <w:t>格式要求</w:t>
            </w:r>
          </w:p>
        </w:tc>
      </w:tr>
      <w:tr w14:paraId="2C2B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4" w:hRule="exact"/>
          <w:jc w:val="center"/>
        </w:trPr>
        <w:tc>
          <w:tcPr>
            <w:tcW w:w="472" w:type="pct"/>
            <w:shd w:val="clear" w:color="auto" w:fill="auto"/>
            <w:noWrap w:val="0"/>
            <w:vAlign w:val="center"/>
          </w:tcPr>
          <w:p w14:paraId="60A4D181">
            <w:pPr>
              <w:widowControl/>
              <w:jc w:val="center"/>
              <w:rPr>
                <w:rFonts w:hint="eastAsia" w:ascii="仿宋_GB2312" w:hAnsi="仿宋_GB2312" w:eastAsia="仿宋_GB2312" w:cs="仿宋_GB2312"/>
                <w:kern w:val="0"/>
                <w:sz w:val="24"/>
                <w:szCs w:val="30"/>
              </w:rPr>
            </w:pPr>
            <w:r>
              <w:rPr>
                <w:rFonts w:hint="eastAsia" w:ascii="仿宋_GB2312" w:hAnsi="仿宋_GB2312" w:eastAsia="仿宋_GB2312" w:cs="仿宋_GB2312"/>
                <w:kern w:val="0"/>
                <w:sz w:val="24"/>
                <w:szCs w:val="30"/>
              </w:rPr>
              <w:t>1</w:t>
            </w:r>
          </w:p>
        </w:tc>
        <w:tc>
          <w:tcPr>
            <w:tcW w:w="3051" w:type="pct"/>
            <w:shd w:val="clear" w:color="auto" w:fill="auto"/>
            <w:noWrap w:val="0"/>
            <w:vAlign w:val="center"/>
          </w:tcPr>
          <w:p w14:paraId="5CFCA3A0">
            <w:pPr>
              <w:widowControl/>
              <w:snapToGrid w:val="0"/>
              <w:spacing w:line="320" w:lineRule="exact"/>
              <w:jc w:val="left"/>
              <w:rPr>
                <w:rFonts w:hint="eastAsia" w:ascii="仿宋_GB2312" w:hAnsi="仿宋_GB2312" w:eastAsia="仿宋_GB2312" w:cs="仿宋_GB2312"/>
                <w:kern w:val="0"/>
                <w:sz w:val="24"/>
                <w:szCs w:val="30"/>
              </w:rPr>
            </w:pPr>
            <w:r>
              <w:rPr>
                <w:rFonts w:hint="eastAsia" w:ascii="仿宋_GB2312" w:hAnsi="仿宋_GB2312" w:eastAsia="仿宋_GB2312" w:cs="仿宋_GB2312"/>
                <w:b/>
                <w:kern w:val="0"/>
                <w:sz w:val="24"/>
                <w:szCs w:val="30"/>
              </w:rPr>
              <w:t>响应报价</w:t>
            </w:r>
            <w:r>
              <w:rPr>
                <w:rFonts w:hint="eastAsia" w:ascii="仿宋_GB2312" w:hAnsi="仿宋_GB2312" w:eastAsia="仿宋_GB2312" w:cs="仿宋_GB2312"/>
                <w:kern w:val="0"/>
                <w:sz w:val="24"/>
                <w:szCs w:val="30"/>
              </w:rPr>
              <w:t>：响应报价未</w:t>
            </w:r>
            <w:r>
              <w:rPr>
                <w:rFonts w:hint="eastAsia" w:ascii="仿宋_GB2312" w:hAnsi="仿宋_GB2312" w:eastAsia="仿宋_GB2312" w:cs="仿宋_GB2312"/>
                <w:sz w:val="24"/>
                <w:szCs w:val="30"/>
              </w:rPr>
              <w:t>超过预算及最高限价</w:t>
            </w:r>
          </w:p>
        </w:tc>
        <w:tc>
          <w:tcPr>
            <w:tcW w:w="535" w:type="pct"/>
            <w:shd w:val="clear" w:color="auto" w:fill="auto"/>
            <w:noWrap w:val="0"/>
            <w:vAlign w:val="center"/>
          </w:tcPr>
          <w:p w14:paraId="7814BE72">
            <w:pPr>
              <w:widowControl/>
              <w:jc w:val="center"/>
              <w:rPr>
                <w:rFonts w:hint="eastAsia" w:ascii="仿宋_GB2312" w:hAnsi="仿宋_GB2312" w:eastAsia="仿宋_GB2312" w:cs="仿宋_GB2312"/>
                <w:kern w:val="0"/>
                <w:sz w:val="24"/>
                <w:szCs w:val="30"/>
              </w:rPr>
            </w:pPr>
          </w:p>
        </w:tc>
        <w:tc>
          <w:tcPr>
            <w:tcW w:w="940" w:type="pct"/>
            <w:shd w:val="clear" w:color="auto" w:fill="auto"/>
            <w:noWrap w:val="0"/>
            <w:vAlign w:val="center"/>
          </w:tcPr>
          <w:p w14:paraId="76A3B22B">
            <w:pPr>
              <w:widowControl/>
              <w:jc w:val="center"/>
              <w:rPr>
                <w:rFonts w:hint="default" w:ascii="仿宋_GB2312" w:hAnsi="仿宋_GB2312" w:eastAsia="仿宋_GB2312" w:cs="仿宋_GB2312"/>
                <w:kern w:val="0"/>
                <w:sz w:val="24"/>
                <w:szCs w:val="30"/>
                <w:lang w:val="en-US" w:eastAsia="zh-CN"/>
              </w:rPr>
            </w:pPr>
            <w:r>
              <w:rPr>
                <w:rFonts w:hint="eastAsia" w:ascii="仿宋_GB2312" w:hAnsi="仿宋_GB2312" w:eastAsia="仿宋_GB2312" w:cs="仿宋_GB2312"/>
                <w:sz w:val="24"/>
                <w:szCs w:val="30"/>
              </w:rPr>
              <w:t>第五章</w:t>
            </w:r>
            <w:r>
              <w:rPr>
                <w:rFonts w:hint="eastAsia" w:hAnsi="仿宋_GB2312" w:cs="仿宋_GB2312"/>
                <w:sz w:val="24"/>
                <w:szCs w:val="30"/>
                <w:lang w:val="en-US" w:eastAsia="zh-CN"/>
              </w:rPr>
              <w:t>第五条</w:t>
            </w:r>
          </w:p>
        </w:tc>
      </w:tr>
      <w:tr w14:paraId="40C7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4" w:hRule="exact"/>
          <w:jc w:val="center"/>
        </w:trPr>
        <w:tc>
          <w:tcPr>
            <w:tcW w:w="472" w:type="pct"/>
            <w:shd w:val="clear" w:color="auto" w:fill="auto"/>
            <w:noWrap w:val="0"/>
            <w:vAlign w:val="center"/>
          </w:tcPr>
          <w:p w14:paraId="0338AC7B">
            <w:pPr>
              <w:widowControl/>
              <w:jc w:val="center"/>
              <w:rPr>
                <w:rFonts w:hint="eastAsia" w:ascii="仿宋_GB2312" w:hAnsi="仿宋_GB2312" w:eastAsia="仿宋_GB2312" w:cs="仿宋_GB2312"/>
                <w:kern w:val="0"/>
                <w:sz w:val="24"/>
                <w:szCs w:val="30"/>
                <w:lang w:val="en-US" w:eastAsia="zh-CN"/>
              </w:rPr>
            </w:pPr>
            <w:r>
              <w:rPr>
                <w:rFonts w:hint="eastAsia" w:ascii="仿宋_GB2312" w:hAnsi="仿宋_GB2312" w:eastAsia="仿宋_GB2312" w:cs="仿宋_GB2312"/>
                <w:kern w:val="0"/>
                <w:sz w:val="24"/>
                <w:szCs w:val="30"/>
                <w:lang w:val="en-US" w:eastAsia="zh-CN"/>
              </w:rPr>
              <w:t>2</w:t>
            </w:r>
          </w:p>
        </w:tc>
        <w:tc>
          <w:tcPr>
            <w:tcW w:w="3051" w:type="pct"/>
            <w:shd w:val="clear" w:color="auto" w:fill="auto"/>
            <w:noWrap w:val="0"/>
            <w:vAlign w:val="center"/>
          </w:tcPr>
          <w:p w14:paraId="47F4FA14">
            <w:pPr>
              <w:widowControl/>
              <w:snapToGrid w:val="0"/>
              <w:spacing w:line="320" w:lineRule="exact"/>
              <w:jc w:val="left"/>
              <w:rPr>
                <w:rFonts w:hint="eastAsia" w:ascii="仿宋_GB2312" w:hAnsi="仿宋_GB2312" w:eastAsia="仿宋_GB2312" w:cs="仿宋_GB2312"/>
                <w:b/>
                <w:kern w:val="0"/>
                <w:sz w:val="24"/>
                <w:szCs w:val="30"/>
                <w:lang w:val="en-US" w:eastAsia="zh-CN"/>
              </w:rPr>
            </w:pPr>
            <w:r>
              <w:rPr>
                <w:rFonts w:hint="eastAsia" w:ascii="仿宋_GB2312" w:hAnsi="仿宋_GB2312" w:eastAsia="仿宋_GB2312" w:cs="仿宋_GB2312"/>
                <w:b/>
                <w:kern w:val="0"/>
                <w:sz w:val="24"/>
                <w:szCs w:val="30"/>
                <w:lang w:val="en-US" w:eastAsia="zh-CN"/>
              </w:rPr>
              <w:t>服务方案：</w:t>
            </w:r>
            <w:r>
              <w:rPr>
                <w:rFonts w:hint="eastAsia" w:ascii="仿宋_GB2312" w:hAnsi="仿宋_GB2312" w:eastAsia="仿宋_GB2312" w:cs="仿宋_GB2312"/>
                <w:sz w:val="24"/>
                <w:szCs w:val="30"/>
                <w:lang w:val="en-US" w:eastAsia="zh-CN"/>
              </w:rPr>
              <w:t>是否符合项目要求</w:t>
            </w:r>
          </w:p>
        </w:tc>
        <w:tc>
          <w:tcPr>
            <w:tcW w:w="535" w:type="pct"/>
            <w:shd w:val="clear" w:color="auto" w:fill="auto"/>
            <w:noWrap w:val="0"/>
            <w:vAlign w:val="center"/>
          </w:tcPr>
          <w:p w14:paraId="5756A0CE">
            <w:pPr>
              <w:widowControl/>
              <w:jc w:val="center"/>
              <w:rPr>
                <w:rFonts w:hint="eastAsia" w:ascii="仿宋_GB2312" w:hAnsi="仿宋_GB2312" w:eastAsia="仿宋_GB2312" w:cs="仿宋_GB2312"/>
                <w:kern w:val="0"/>
                <w:sz w:val="24"/>
                <w:szCs w:val="30"/>
              </w:rPr>
            </w:pPr>
          </w:p>
        </w:tc>
        <w:tc>
          <w:tcPr>
            <w:tcW w:w="940" w:type="pct"/>
            <w:shd w:val="clear" w:color="auto" w:fill="auto"/>
            <w:noWrap w:val="0"/>
            <w:vAlign w:val="center"/>
          </w:tcPr>
          <w:p w14:paraId="4415A985">
            <w:pPr>
              <w:widowControl/>
              <w:jc w:val="center"/>
              <w:rPr>
                <w:rFonts w:hint="eastAsia" w:ascii="仿宋_GB2312" w:hAnsi="仿宋_GB2312" w:eastAsia="仿宋_GB2312" w:cs="仿宋_GB2312"/>
                <w:sz w:val="24"/>
                <w:szCs w:val="30"/>
                <w:lang w:val="en-US" w:eastAsia="zh-CN"/>
              </w:rPr>
            </w:pPr>
          </w:p>
        </w:tc>
      </w:tr>
      <w:tr w14:paraId="0D75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1" w:hRule="exact"/>
          <w:jc w:val="center"/>
        </w:trPr>
        <w:tc>
          <w:tcPr>
            <w:tcW w:w="472" w:type="pct"/>
            <w:shd w:val="clear" w:color="auto" w:fill="auto"/>
            <w:noWrap w:val="0"/>
            <w:vAlign w:val="center"/>
          </w:tcPr>
          <w:p w14:paraId="0AB151DF">
            <w:pPr>
              <w:widowControl/>
              <w:jc w:val="center"/>
              <w:rPr>
                <w:rFonts w:hint="eastAsia" w:ascii="仿宋_GB2312" w:hAnsi="仿宋_GB2312" w:eastAsia="仿宋_GB2312" w:cs="仿宋_GB2312"/>
                <w:kern w:val="0"/>
                <w:sz w:val="24"/>
                <w:szCs w:val="30"/>
                <w:lang w:val="en-US" w:eastAsia="zh-CN"/>
              </w:rPr>
            </w:pPr>
            <w:r>
              <w:rPr>
                <w:rFonts w:hint="eastAsia" w:ascii="仿宋_GB2312" w:hAnsi="仿宋_GB2312" w:eastAsia="仿宋_GB2312" w:cs="仿宋_GB2312"/>
                <w:kern w:val="0"/>
                <w:sz w:val="24"/>
                <w:szCs w:val="30"/>
                <w:lang w:val="en-US" w:eastAsia="zh-CN"/>
              </w:rPr>
              <w:t>3</w:t>
            </w:r>
          </w:p>
        </w:tc>
        <w:tc>
          <w:tcPr>
            <w:tcW w:w="3051" w:type="pct"/>
            <w:shd w:val="clear" w:color="auto" w:fill="auto"/>
            <w:noWrap w:val="0"/>
            <w:vAlign w:val="center"/>
          </w:tcPr>
          <w:p w14:paraId="59970073">
            <w:pPr>
              <w:widowControl/>
              <w:snapToGrid w:val="0"/>
              <w:spacing w:line="320" w:lineRule="exact"/>
              <w:jc w:val="left"/>
              <w:rPr>
                <w:rFonts w:hint="eastAsia" w:ascii="仿宋_GB2312" w:hAnsi="仿宋_GB2312" w:eastAsia="仿宋_GB2312" w:cs="仿宋_GB2312"/>
                <w:kern w:val="0"/>
                <w:sz w:val="24"/>
                <w:szCs w:val="30"/>
              </w:rPr>
            </w:pPr>
            <w:r>
              <w:rPr>
                <w:rFonts w:hint="eastAsia" w:ascii="仿宋_GB2312" w:hAnsi="仿宋_GB2312" w:eastAsia="仿宋_GB2312" w:cs="仿宋_GB2312"/>
                <w:b/>
                <w:kern w:val="0"/>
                <w:sz w:val="24"/>
                <w:szCs w:val="30"/>
              </w:rPr>
              <w:t>签署、盖章</w:t>
            </w:r>
            <w:r>
              <w:rPr>
                <w:rFonts w:hint="eastAsia" w:ascii="仿宋_GB2312" w:hAnsi="仿宋_GB2312" w:eastAsia="仿宋_GB2312" w:cs="仿宋_GB2312"/>
                <w:kern w:val="0"/>
                <w:sz w:val="24"/>
                <w:szCs w:val="30"/>
              </w:rPr>
              <w:t>：按照比选文件要求签署、盖章</w:t>
            </w:r>
          </w:p>
        </w:tc>
        <w:tc>
          <w:tcPr>
            <w:tcW w:w="535" w:type="pct"/>
            <w:shd w:val="clear" w:color="auto" w:fill="auto"/>
            <w:noWrap w:val="0"/>
            <w:vAlign w:val="center"/>
          </w:tcPr>
          <w:p w14:paraId="6454EFAB">
            <w:pPr>
              <w:widowControl/>
              <w:jc w:val="center"/>
              <w:rPr>
                <w:rFonts w:hint="eastAsia" w:ascii="仿宋_GB2312" w:hAnsi="仿宋_GB2312" w:eastAsia="仿宋_GB2312" w:cs="仿宋_GB2312"/>
                <w:kern w:val="0"/>
                <w:sz w:val="24"/>
                <w:szCs w:val="30"/>
              </w:rPr>
            </w:pPr>
          </w:p>
        </w:tc>
        <w:tc>
          <w:tcPr>
            <w:tcW w:w="940" w:type="pct"/>
            <w:shd w:val="clear" w:color="auto" w:fill="auto"/>
            <w:noWrap w:val="0"/>
            <w:vAlign w:val="center"/>
          </w:tcPr>
          <w:p w14:paraId="6C452CE7">
            <w:pPr>
              <w:widowControl/>
              <w:jc w:val="center"/>
              <w:rPr>
                <w:rFonts w:hint="eastAsia" w:ascii="仿宋_GB2312" w:hAnsi="仿宋_GB2312" w:eastAsia="仿宋_GB2312" w:cs="仿宋_GB2312"/>
                <w:kern w:val="0"/>
                <w:sz w:val="24"/>
                <w:szCs w:val="30"/>
              </w:rPr>
            </w:pPr>
          </w:p>
        </w:tc>
      </w:tr>
      <w:tr w14:paraId="4BE7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44" w:hRule="exact"/>
          <w:jc w:val="center"/>
        </w:trPr>
        <w:tc>
          <w:tcPr>
            <w:tcW w:w="472" w:type="pct"/>
            <w:shd w:val="clear" w:color="auto" w:fill="auto"/>
            <w:noWrap w:val="0"/>
            <w:vAlign w:val="center"/>
          </w:tcPr>
          <w:p w14:paraId="629E3F60">
            <w:pPr>
              <w:widowControl/>
              <w:spacing w:line="360" w:lineRule="exact"/>
              <w:jc w:val="center"/>
              <w:rPr>
                <w:rFonts w:hint="eastAsia" w:ascii="仿宋_GB2312" w:hAnsi="仿宋_GB2312" w:eastAsia="仿宋_GB2312" w:cs="仿宋_GB2312"/>
                <w:kern w:val="0"/>
                <w:sz w:val="24"/>
                <w:szCs w:val="30"/>
                <w:lang w:eastAsia="zh-CN"/>
              </w:rPr>
            </w:pPr>
            <w:r>
              <w:rPr>
                <w:rFonts w:hint="eastAsia" w:ascii="仿宋_GB2312" w:hAnsi="仿宋_GB2312" w:eastAsia="仿宋_GB2312" w:cs="仿宋_GB2312"/>
                <w:kern w:val="0"/>
                <w:sz w:val="24"/>
                <w:szCs w:val="30"/>
                <w:lang w:val="en-US" w:eastAsia="zh-CN"/>
              </w:rPr>
              <w:t>4</w:t>
            </w:r>
          </w:p>
        </w:tc>
        <w:tc>
          <w:tcPr>
            <w:tcW w:w="3051" w:type="pct"/>
            <w:shd w:val="clear" w:color="auto" w:fill="auto"/>
            <w:noWrap w:val="0"/>
            <w:vAlign w:val="center"/>
          </w:tcPr>
          <w:p w14:paraId="0B535CE3">
            <w:pPr>
              <w:widowControl/>
              <w:snapToGrid w:val="0"/>
              <w:spacing w:line="320" w:lineRule="exact"/>
              <w:jc w:val="left"/>
              <w:rPr>
                <w:rFonts w:hint="eastAsia" w:ascii="仿宋_GB2312" w:hAnsi="仿宋_GB2312" w:eastAsia="仿宋_GB2312" w:cs="仿宋_GB2312"/>
                <w:kern w:val="0"/>
                <w:sz w:val="24"/>
                <w:szCs w:val="30"/>
              </w:rPr>
            </w:pPr>
            <w:r>
              <w:rPr>
                <w:rFonts w:hint="eastAsia" w:ascii="仿宋_GB2312" w:hAnsi="仿宋_GB2312" w:eastAsia="仿宋_GB2312" w:cs="仿宋_GB2312"/>
                <w:b/>
                <w:kern w:val="0"/>
                <w:sz w:val="24"/>
                <w:szCs w:val="30"/>
              </w:rPr>
              <w:t>报价合理性</w:t>
            </w:r>
            <w:r>
              <w:rPr>
                <w:rFonts w:hint="eastAsia" w:ascii="仿宋_GB2312" w:hAnsi="仿宋_GB2312" w:eastAsia="仿宋_GB2312" w:cs="仿宋_GB2312"/>
                <w:kern w:val="0"/>
                <w:sz w:val="24"/>
                <w:szCs w:val="30"/>
              </w:rPr>
              <w:t>：供应商的报价明显低于其他通过符合性审查供应商的报价，有可能影响产品质量或者不能诚信履约的，并按比选小组要求在规定时间内证明其报价合理性的</w:t>
            </w:r>
          </w:p>
        </w:tc>
        <w:tc>
          <w:tcPr>
            <w:tcW w:w="535" w:type="pct"/>
            <w:shd w:val="clear" w:color="auto" w:fill="auto"/>
            <w:noWrap w:val="0"/>
            <w:vAlign w:val="center"/>
          </w:tcPr>
          <w:p w14:paraId="3270F720">
            <w:pPr>
              <w:widowControl/>
              <w:jc w:val="center"/>
              <w:rPr>
                <w:rFonts w:hint="eastAsia" w:ascii="仿宋_GB2312" w:hAnsi="仿宋_GB2312" w:eastAsia="仿宋_GB2312" w:cs="仿宋_GB2312"/>
                <w:kern w:val="0"/>
                <w:sz w:val="24"/>
                <w:szCs w:val="30"/>
              </w:rPr>
            </w:pPr>
          </w:p>
        </w:tc>
        <w:tc>
          <w:tcPr>
            <w:tcW w:w="940" w:type="pct"/>
            <w:shd w:val="clear" w:color="auto" w:fill="auto"/>
            <w:noWrap w:val="0"/>
            <w:vAlign w:val="center"/>
          </w:tcPr>
          <w:p w14:paraId="23325E7B">
            <w:pPr>
              <w:widowControl/>
              <w:jc w:val="center"/>
              <w:rPr>
                <w:rFonts w:hint="eastAsia" w:ascii="仿宋_GB2312" w:hAnsi="仿宋_GB2312" w:eastAsia="仿宋_GB2312" w:cs="仿宋_GB2312"/>
                <w:kern w:val="0"/>
                <w:sz w:val="24"/>
                <w:szCs w:val="30"/>
              </w:rPr>
            </w:pPr>
          </w:p>
        </w:tc>
      </w:tr>
      <w:bookmarkEnd w:id="79"/>
    </w:tbl>
    <w:p w14:paraId="38E8D77F">
      <w:pPr>
        <w:spacing w:line="560" w:lineRule="exact"/>
        <w:ind w:firstLine="640" w:firstLineChars="200"/>
        <w:rPr>
          <w:rFonts w:hint="eastAsia" w:ascii="黑体" w:hAnsi="黑体" w:eastAsia="黑体"/>
          <w:sz w:val="32"/>
          <w:szCs w:val="32"/>
        </w:rPr>
      </w:pPr>
      <w:bookmarkStart w:id="80" w:name="_Toc133737889"/>
      <w:bookmarkStart w:id="81" w:name="_Toc133737800"/>
      <w:bookmarkStart w:id="82" w:name="_Toc205297144"/>
      <w:bookmarkStart w:id="83" w:name="_Toc277942489"/>
      <w:bookmarkStart w:id="84" w:name="_Toc7207"/>
      <w:bookmarkStart w:id="85" w:name="_Toc133916674"/>
      <w:bookmarkStart w:id="86" w:name="_Toc277153114"/>
      <w:bookmarkStart w:id="87" w:name="_Toc24763"/>
      <w:bookmarkStart w:id="88" w:name="_Toc10373"/>
      <w:bookmarkStart w:id="89" w:name="_Toc29737"/>
      <w:bookmarkStart w:id="90" w:name="_Toc155238611"/>
      <w:bookmarkStart w:id="91" w:name="_Toc205285468"/>
      <w:r>
        <w:rPr>
          <w:rFonts w:hint="eastAsia" w:ascii="黑体" w:hAnsi="黑体" w:eastAsia="黑体"/>
          <w:sz w:val="32"/>
          <w:szCs w:val="32"/>
        </w:rPr>
        <w:t>四、比较与评价</w:t>
      </w:r>
      <w:bookmarkEnd w:id="80"/>
      <w:bookmarkEnd w:id="81"/>
      <w:bookmarkEnd w:id="82"/>
      <w:bookmarkEnd w:id="83"/>
      <w:bookmarkEnd w:id="84"/>
      <w:bookmarkEnd w:id="85"/>
      <w:bookmarkEnd w:id="86"/>
      <w:bookmarkEnd w:id="87"/>
      <w:bookmarkEnd w:id="88"/>
      <w:bookmarkEnd w:id="89"/>
      <w:bookmarkEnd w:id="90"/>
      <w:bookmarkEnd w:id="91"/>
    </w:p>
    <w:p w14:paraId="233D90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本项目采用</w:t>
      </w:r>
      <w:r>
        <w:rPr>
          <w:rFonts w:hint="eastAsia"/>
          <w:sz w:val="32"/>
          <w:szCs w:val="32"/>
          <w:u w:val="single"/>
        </w:rPr>
        <w:t>综合评分法</w:t>
      </w:r>
      <w:r>
        <w:rPr>
          <w:rFonts w:hint="eastAsia"/>
          <w:sz w:val="32"/>
          <w:szCs w:val="32"/>
        </w:rPr>
        <w:t>，经初审合格的供应商为3家及以上的，比选小组对各供应商进行独立打分，所有评委对同一供应商打分的算数平均值为该供应商的最终得分（全部打分保留小数点二位，第三位四舍五入）。</w:t>
      </w:r>
      <w:bookmarkStart w:id="92" w:name="_Toc2133"/>
      <w:bookmarkStart w:id="93" w:name="_Toc155238612"/>
      <w:bookmarkStart w:id="94" w:name="_Toc133737801"/>
      <w:bookmarkStart w:id="95" w:name="_Toc133916675"/>
      <w:bookmarkStart w:id="96" w:name="_Toc133737890"/>
      <w:bookmarkStart w:id="97" w:name="_Toc277153115"/>
      <w:bookmarkStart w:id="98" w:name="_Toc520356168"/>
      <w:bookmarkStart w:id="99" w:name="_Toc277942490"/>
    </w:p>
    <w:p w14:paraId="76C5907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sz w:val="32"/>
          <w:szCs w:val="32"/>
        </w:rPr>
      </w:pPr>
      <w:bookmarkStart w:id="100" w:name="_Toc14035"/>
      <w:bookmarkStart w:id="101" w:name="_Toc10367"/>
      <w:bookmarkStart w:id="102" w:name="_Toc205297145"/>
      <w:bookmarkStart w:id="103" w:name="_Toc205285469"/>
      <w:bookmarkStart w:id="104" w:name="_Toc1293"/>
      <w:r>
        <w:rPr>
          <w:rFonts w:hint="eastAsia" w:ascii="黑体" w:hAnsi="黑体" w:eastAsia="黑体" w:cs="Times New Roman"/>
          <w:sz w:val="32"/>
          <w:szCs w:val="32"/>
        </w:rPr>
        <w:t>评分标准</w:t>
      </w:r>
      <w:bookmarkEnd w:id="92"/>
      <w:bookmarkEnd w:id="100"/>
      <w:bookmarkEnd w:id="101"/>
      <w:bookmarkEnd w:id="102"/>
      <w:bookmarkEnd w:id="103"/>
      <w:bookmarkEnd w:id="104"/>
    </w:p>
    <w:bookmarkEnd w:id="93"/>
    <w:bookmarkEnd w:id="94"/>
    <w:bookmarkEnd w:id="95"/>
    <w:bookmarkEnd w:id="96"/>
    <w:bookmarkEnd w:id="97"/>
    <w:bookmarkEnd w:id="98"/>
    <w:bookmarkEnd w:id="99"/>
    <w:tbl>
      <w:tblPr>
        <w:tblStyle w:val="11"/>
        <w:tblW w:w="9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3"/>
        <w:gridCol w:w="1941"/>
        <w:gridCol w:w="2892"/>
        <w:gridCol w:w="3722"/>
      </w:tblGrid>
      <w:tr w14:paraId="35DFB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CBB9">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bookmarkStart w:id="105" w:name="_Toc133737802"/>
            <w:bookmarkStart w:id="106" w:name="_Toc7184"/>
            <w:bookmarkStart w:id="107" w:name="_Toc133737891"/>
            <w:bookmarkStart w:id="108" w:name="_Toc133916676"/>
            <w:bookmarkStart w:id="109" w:name="_Toc205297147"/>
            <w:bookmarkStart w:id="110" w:name="_Toc30296"/>
            <w:r>
              <w:rPr>
                <w:rFonts w:hint="eastAsia" w:ascii="仿宋_GB2312" w:hAnsi="宋体" w:eastAsia="仿宋_GB2312" w:cs="仿宋_GB2312"/>
                <w:b/>
                <w:bCs/>
                <w:i w:val="0"/>
                <w:iCs w:val="0"/>
                <w:color w:val="000000"/>
                <w:kern w:val="0"/>
                <w:sz w:val="24"/>
                <w:szCs w:val="24"/>
                <w:u w:val="none"/>
                <w:lang w:val="en-US" w:eastAsia="zh-CN" w:bidi="ar"/>
              </w:rPr>
              <w:t>序号</w:t>
            </w:r>
          </w:p>
        </w:tc>
        <w:tc>
          <w:tcPr>
            <w:tcW w:w="1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D36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评审项目</w:t>
            </w:r>
          </w:p>
        </w:tc>
        <w:tc>
          <w:tcPr>
            <w:tcW w:w="2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3511">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具体内容及分值</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61F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评分标准</w:t>
            </w:r>
          </w:p>
        </w:tc>
      </w:tr>
      <w:tr w14:paraId="12E8E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B1E6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485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190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30分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F444">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满足比选文件要求且最终投标文件报价最低的为基准价，其价格分为满分。其他参选机构的价格分别统一按照下列公式计算：投标报价得分=(基准价／投标报价)×30%×100。</w:t>
            </w:r>
          </w:p>
        </w:tc>
      </w:tr>
      <w:tr w14:paraId="38382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DB8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401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服务方案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8A6B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30分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822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服务方案：根据采购需求，细化服务内容，制定服务方案。至少涵盖命题、制卷、试卷保管（运输）、考场设置、组织考试、阅卷、成绩报送、备选面试专家、保密措施、推进流程（时间安排）等方面内容。</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方案内容不缺项得20分；每缺一项扣2分，扣完为止；每有一项无针对性或不够详实的扣1分；各分项内容详尽合理且完全符合本项目实际情况和采购需求加1分，此项最高30分。</w:t>
            </w:r>
          </w:p>
        </w:tc>
      </w:tr>
      <w:tr w14:paraId="1D8CD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018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BFF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命题及组考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3F4C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17E80">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命题工作安排、笔试组织方面计划细致周全、内容详尽合理，且完全符合本项目实际情况和采购需求，思路计划最优得5分；中等加3分；合格不得分。此项最高5分。</w:t>
            </w:r>
          </w:p>
        </w:tc>
      </w:tr>
      <w:tr w14:paraId="162BB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42B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492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保密措施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6EC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F43D">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保密措施方面计划细致周全、内容详尽合理，且完全符合本项目实际情况和采购需求，思路计划最优得5分；中等加3分；合格不得分。此项最高5分。</w:t>
            </w:r>
          </w:p>
        </w:tc>
      </w:tr>
      <w:tr w14:paraId="785AD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292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651D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人员配备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5609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0CD1">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设置项目经理1人，命题阅卷负责人、考务负责人各1人。</w:t>
            </w:r>
          </w:p>
          <w:p w14:paraId="3375BD24">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项目经理主持同类项目经历3次以上加5分；项目经理主持同类项目经历2次加3分；项目经理主持同类项目经历1次加2分；无相关经历不得分。</w:t>
            </w:r>
          </w:p>
          <w:p w14:paraId="1D8838A6">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分项负责人员每一个具备同类项目经历2次以上加2.5分；分项负责人员每一个具备同类项目经历1次加1分；无相关经历不得分。本项最高10分。注：证明材料加盖单位公章。</w:t>
            </w:r>
          </w:p>
        </w:tc>
      </w:tr>
      <w:tr w14:paraId="7FEE1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22F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5FC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面试专家能力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B246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8E6D">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提供5名面试专家备选，要求具备人力资源、自然科学系列、工程技术系列职称及相关领域工作经验。</w:t>
            </w:r>
          </w:p>
          <w:p w14:paraId="2E3D856C">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每个具备高级职称且在相关领域工作满10年，加2分；每个具备中级职称且在相关领域工作满5年，加1分。本项最高10分。注：证明材料加盖单位公章</w:t>
            </w:r>
          </w:p>
        </w:tc>
      </w:tr>
      <w:tr w14:paraId="7A62E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6CE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40B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相关业绩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BC26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10分</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C56F">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重点提供近3年已完成相关类型项目，国家机关、企事业单位业绩每增加一个加2分；其他类别单位业绩每增加一个加1分。注：提供委托合同、中标通知书、媒体公告截图等。本项最高10分。</w:t>
            </w:r>
          </w:p>
        </w:tc>
      </w:tr>
    </w:tbl>
    <w:p w14:paraId="2D276759">
      <w:pPr>
        <w:spacing w:line="56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六</w:t>
      </w:r>
      <w:r>
        <w:rPr>
          <w:rFonts w:hint="eastAsia" w:ascii="黑体" w:hAnsi="黑体" w:eastAsia="黑体"/>
          <w:sz w:val="32"/>
          <w:szCs w:val="32"/>
        </w:rPr>
        <w:t>、确定</w:t>
      </w:r>
      <w:bookmarkEnd w:id="105"/>
      <w:bookmarkEnd w:id="106"/>
      <w:bookmarkEnd w:id="107"/>
      <w:bookmarkEnd w:id="108"/>
      <w:r>
        <w:rPr>
          <w:rFonts w:hint="eastAsia" w:ascii="黑体" w:hAnsi="黑体" w:eastAsia="黑体"/>
          <w:sz w:val="32"/>
          <w:szCs w:val="32"/>
        </w:rPr>
        <w:t>成交</w:t>
      </w:r>
      <w:bookmarkEnd w:id="109"/>
      <w:bookmarkEnd w:id="110"/>
    </w:p>
    <w:p w14:paraId="0F888069">
      <w:pPr>
        <w:spacing w:line="560" w:lineRule="exact"/>
        <w:ind w:firstLine="643" w:firstLineChars="200"/>
        <w:rPr>
          <w:rFonts w:hint="eastAsia"/>
          <w:sz w:val="32"/>
          <w:szCs w:val="32"/>
        </w:rPr>
      </w:pPr>
      <w:bookmarkStart w:id="111" w:name="_Toc28186"/>
      <w:bookmarkStart w:id="112" w:name="_Toc133737893"/>
      <w:bookmarkStart w:id="113" w:name="_Toc133916678"/>
      <w:bookmarkStart w:id="114" w:name="_Toc277942493"/>
      <w:bookmarkStart w:id="115" w:name="_Toc277153118"/>
      <w:bookmarkStart w:id="116" w:name="_Toc155238615"/>
      <w:bookmarkStart w:id="117" w:name="_Toc133737804"/>
      <w:bookmarkStart w:id="118" w:name="_Toc22000"/>
      <w:bookmarkStart w:id="119" w:name="_Toc8449"/>
      <w:bookmarkStart w:id="120" w:name="_Toc24950"/>
      <w:bookmarkStart w:id="121" w:name="_Toc205285472"/>
      <w:bookmarkStart w:id="122" w:name="_Toc205297148"/>
      <w:r>
        <w:rPr>
          <w:b/>
          <w:sz w:val="32"/>
          <w:szCs w:val="32"/>
        </w:rPr>
        <w:t>1.</w:t>
      </w:r>
      <w:r>
        <w:rPr>
          <w:rFonts w:hint="eastAsia"/>
          <w:b/>
          <w:sz w:val="32"/>
          <w:szCs w:val="32"/>
        </w:rPr>
        <w:t>确定</w:t>
      </w:r>
      <w:bookmarkEnd w:id="111"/>
      <w:bookmarkEnd w:id="112"/>
      <w:bookmarkEnd w:id="113"/>
      <w:bookmarkEnd w:id="114"/>
      <w:bookmarkEnd w:id="115"/>
      <w:bookmarkEnd w:id="116"/>
      <w:bookmarkEnd w:id="117"/>
      <w:r>
        <w:rPr>
          <w:rFonts w:hint="eastAsia"/>
          <w:b/>
          <w:sz w:val="32"/>
          <w:szCs w:val="32"/>
        </w:rPr>
        <w:t>成交供应商</w:t>
      </w:r>
      <w:bookmarkEnd w:id="118"/>
      <w:bookmarkEnd w:id="119"/>
      <w:bookmarkEnd w:id="120"/>
      <w:r>
        <w:rPr>
          <w:rFonts w:hint="eastAsia"/>
          <w:sz w:val="32"/>
          <w:szCs w:val="32"/>
        </w:rPr>
        <w:t>。比选采购小组根据评审标准，推荐成交候选人排序，由采购人根据排名顺序确定成交供应商。</w:t>
      </w:r>
      <w:bookmarkEnd w:id="121"/>
      <w:bookmarkEnd w:id="122"/>
    </w:p>
    <w:p w14:paraId="008A0496">
      <w:pPr>
        <w:spacing w:line="560" w:lineRule="exact"/>
        <w:ind w:firstLine="643" w:firstLineChars="200"/>
        <w:rPr>
          <w:rFonts w:hint="eastAsia"/>
          <w:sz w:val="32"/>
          <w:szCs w:val="32"/>
        </w:rPr>
      </w:pPr>
      <w:bookmarkStart w:id="123" w:name="_Toc205297149"/>
      <w:bookmarkStart w:id="124" w:name="_Toc205285473"/>
      <w:r>
        <w:rPr>
          <w:b/>
          <w:sz w:val="32"/>
          <w:szCs w:val="32"/>
        </w:rPr>
        <w:t>2</w:t>
      </w:r>
      <w:r>
        <w:rPr>
          <w:rFonts w:hint="eastAsia"/>
          <w:b/>
          <w:sz w:val="32"/>
          <w:szCs w:val="32"/>
        </w:rPr>
        <w:t>.中选通知书</w:t>
      </w:r>
      <w:r>
        <w:rPr>
          <w:rFonts w:hint="eastAsia"/>
          <w:sz w:val="32"/>
          <w:szCs w:val="32"/>
        </w:rPr>
        <w:t>。成交供应商确定后，采购单位以书面形式向成交供应商发出中选通知书。</w:t>
      </w:r>
      <w:bookmarkEnd w:id="123"/>
      <w:bookmarkEnd w:id="124"/>
    </w:p>
    <w:p w14:paraId="65701A77">
      <w:pPr>
        <w:spacing w:line="560" w:lineRule="exact"/>
        <w:ind w:firstLine="643" w:firstLineChars="200"/>
        <w:rPr>
          <w:rFonts w:hint="eastAsia"/>
          <w:sz w:val="32"/>
          <w:szCs w:val="32"/>
        </w:rPr>
      </w:pPr>
      <w:bookmarkStart w:id="125" w:name="_Toc15835"/>
      <w:bookmarkStart w:id="126" w:name="_Toc205285474"/>
      <w:bookmarkStart w:id="127" w:name="_Toc13933"/>
      <w:bookmarkStart w:id="128" w:name="_Toc27449"/>
      <w:bookmarkStart w:id="129" w:name="_Toc520356175"/>
      <w:bookmarkStart w:id="130" w:name="_Toc133916681"/>
      <w:bookmarkStart w:id="131" w:name="_Ref467306377"/>
      <w:bookmarkStart w:id="132" w:name="_Toc205297150"/>
      <w:bookmarkStart w:id="133" w:name="_Toc277942496"/>
      <w:bookmarkStart w:id="134" w:name="_Ref467307062"/>
      <w:bookmarkStart w:id="135" w:name="_Ref467307204"/>
      <w:bookmarkStart w:id="136" w:name="_Toc277153121"/>
      <w:bookmarkStart w:id="137" w:name="_Toc155238618"/>
      <w:bookmarkStart w:id="138" w:name="_Toc133737897"/>
      <w:bookmarkStart w:id="139" w:name="_Toc133737808"/>
      <w:bookmarkStart w:id="140" w:name="_Ref467306978"/>
      <w:bookmarkStart w:id="141" w:name="_Toc15158"/>
      <w:r>
        <w:rPr>
          <w:b/>
          <w:sz w:val="32"/>
          <w:szCs w:val="32"/>
        </w:rPr>
        <w:t>3</w:t>
      </w:r>
      <w:r>
        <w:rPr>
          <w:rFonts w:hint="eastAsia"/>
          <w:b/>
          <w:sz w:val="32"/>
          <w:szCs w:val="32"/>
        </w:rPr>
        <w:t>.签订合同</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rFonts w:hint="eastAsia"/>
          <w:sz w:val="32"/>
          <w:szCs w:val="32"/>
        </w:rPr>
        <w:t>。成交供应商应当自收到中选通知书之日起</w:t>
      </w:r>
      <w:r>
        <w:rPr>
          <w:rFonts w:hint="eastAsia"/>
          <w:sz w:val="32"/>
          <w:szCs w:val="32"/>
          <w:lang w:val="en-US" w:eastAsia="zh-CN"/>
        </w:rPr>
        <w:t>15</w:t>
      </w:r>
      <w:r>
        <w:rPr>
          <w:rFonts w:hint="eastAsia"/>
          <w:sz w:val="32"/>
          <w:szCs w:val="32"/>
        </w:rPr>
        <w:t>日内签订合同。成交供应商拒绝签订合同、因不可抗力或者自身原因不能履行合同的，采购人可以与排位在成交供应商之后第一位的成交候选人签订采购合同，依此类推。</w:t>
      </w:r>
    </w:p>
    <w:p w14:paraId="495CECC2">
      <w:pPr>
        <w:rPr>
          <w:rFonts w:hint="eastAsia"/>
          <w:sz w:val="30"/>
          <w:szCs w:val="30"/>
        </w:rPr>
      </w:pPr>
      <w:r>
        <w:rPr>
          <w:rFonts w:hint="eastAsia"/>
          <w:sz w:val="30"/>
          <w:szCs w:val="30"/>
        </w:rPr>
        <w:br w:type="page"/>
      </w:r>
    </w:p>
    <w:p w14:paraId="54E0EECF">
      <w:pPr>
        <w:spacing w:line="560" w:lineRule="exact"/>
        <w:ind w:firstLine="880" w:firstLineChars="200"/>
        <w:jc w:val="center"/>
        <w:rPr>
          <w:rFonts w:ascii="方正小标宋简体" w:eastAsia="方正小标宋简体"/>
          <w:sz w:val="44"/>
          <w:szCs w:val="44"/>
        </w:rPr>
      </w:pPr>
      <w:r>
        <w:rPr>
          <w:rFonts w:hint="eastAsia" w:ascii="方正小标宋简体" w:eastAsia="方正小标宋简体"/>
          <w:sz w:val="44"/>
          <w:szCs w:val="44"/>
        </w:rPr>
        <w:t>第五章 响应文件格式</w:t>
      </w:r>
    </w:p>
    <w:p w14:paraId="69B9BE0B">
      <w:pPr>
        <w:spacing w:line="560" w:lineRule="exact"/>
        <w:ind w:firstLine="880" w:firstLineChars="200"/>
        <w:jc w:val="center"/>
        <w:rPr>
          <w:rFonts w:ascii="方正小标宋简体" w:eastAsia="方正小标宋简体"/>
          <w:sz w:val="44"/>
          <w:szCs w:val="44"/>
        </w:rPr>
      </w:pPr>
    </w:p>
    <w:p w14:paraId="6931046E">
      <w:pPr>
        <w:spacing w:line="560" w:lineRule="exact"/>
        <w:ind w:firstLine="880" w:firstLineChars="200"/>
        <w:jc w:val="center"/>
        <w:rPr>
          <w:rFonts w:ascii="方正小标宋简体" w:eastAsia="方正小标宋简体"/>
          <w:sz w:val="44"/>
          <w:szCs w:val="44"/>
        </w:rPr>
      </w:pPr>
    </w:p>
    <w:p w14:paraId="685CD136">
      <w:pPr>
        <w:spacing w:line="560" w:lineRule="exact"/>
        <w:ind w:firstLine="880" w:firstLineChars="200"/>
        <w:jc w:val="center"/>
        <w:rPr>
          <w:rFonts w:ascii="方正小标宋简体" w:eastAsia="方正小标宋简体"/>
          <w:sz w:val="44"/>
          <w:szCs w:val="44"/>
        </w:rPr>
      </w:pPr>
    </w:p>
    <w:p w14:paraId="3B8494C3">
      <w:pPr>
        <w:spacing w:line="560" w:lineRule="exact"/>
        <w:ind w:firstLine="880" w:firstLineChars="200"/>
        <w:jc w:val="center"/>
        <w:rPr>
          <w:rFonts w:ascii="方正小标宋简体" w:eastAsia="方正小标宋简体"/>
          <w:sz w:val="44"/>
          <w:szCs w:val="44"/>
        </w:rPr>
      </w:pPr>
    </w:p>
    <w:p w14:paraId="545ED1C4">
      <w:pPr>
        <w:spacing w:line="560" w:lineRule="exact"/>
        <w:ind w:firstLine="880" w:firstLineChars="200"/>
        <w:jc w:val="center"/>
        <w:rPr>
          <w:rFonts w:ascii="方正小标宋简体" w:eastAsia="方正小标宋简体"/>
          <w:sz w:val="44"/>
          <w:szCs w:val="44"/>
        </w:rPr>
      </w:pPr>
    </w:p>
    <w:p w14:paraId="5334B6B6">
      <w:pPr>
        <w:spacing w:line="560" w:lineRule="exact"/>
        <w:ind w:firstLine="880" w:firstLineChars="200"/>
        <w:jc w:val="center"/>
        <w:rPr>
          <w:rFonts w:ascii="方正小标宋简体" w:eastAsia="方正小标宋简体"/>
          <w:sz w:val="44"/>
          <w:szCs w:val="44"/>
        </w:rPr>
      </w:pPr>
    </w:p>
    <w:p w14:paraId="5F1F81A0">
      <w:pPr>
        <w:spacing w:line="560" w:lineRule="exact"/>
        <w:ind w:firstLine="880" w:firstLineChars="200"/>
        <w:jc w:val="center"/>
        <w:rPr>
          <w:rFonts w:hint="eastAsia" w:ascii="方正小标宋简体" w:eastAsia="方正小标宋简体"/>
          <w:sz w:val="44"/>
          <w:szCs w:val="44"/>
        </w:rPr>
      </w:pPr>
    </w:p>
    <w:p w14:paraId="39517F0F">
      <w:pPr>
        <w:spacing w:line="560" w:lineRule="exact"/>
        <w:ind w:firstLine="880" w:firstLineChars="200"/>
        <w:jc w:val="center"/>
        <w:rPr>
          <w:rFonts w:ascii="方正小标宋简体" w:eastAsia="方正小标宋简体"/>
          <w:sz w:val="44"/>
          <w:szCs w:val="44"/>
        </w:rPr>
      </w:pPr>
    </w:p>
    <w:p w14:paraId="5467DCA4">
      <w:pPr>
        <w:spacing w:line="560" w:lineRule="exact"/>
        <w:ind w:firstLine="880" w:firstLineChars="200"/>
        <w:jc w:val="center"/>
        <w:rPr>
          <w:rFonts w:ascii="方正小标宋简体" w:eastAsia="方正小标宋简体"/>
          <w:sz w:val="44"/>
          <w:szCs w:val="44"/>
        </w:rPr>
      </w:pPr>
    </w:p>
    <w:p w14:paraId="11FA0DEB">
      <w:pPr>
        <w:spacing w:line="560" w:lineRule="exact"/>
        <w:ind w:firstLine="880" w:firstLineChars="200"/>
        <w:jc w:val="center"/>
        <w:rPr>
          <w:rFonts w:ascii="方正小标宋简体" w:eastAsia="方正小标宋简体"/>
          <w:sz w:val="44"/>
          <w:szCs w:val="44"/>
        </w:rPr>
      </w:pPr>
    </w:p>
    <w:p w14:paraId="49605D68">
      <w:pPr>
        <w:spacing w:line="560" w:lineRule="exact"/>
        <w:ind w:firstLine="880" w:firstLineChars="200"/>
        <w:jc w:val="center"/>
        <w:rPr>
          <w:rFonts w:ascii="方正小标宋简体" w:eastAsia="方正小标宋简体"/>
          <w:sz w:val="44"/>
          <w:szCs w:val="44"/>
        </w:rPr>
      </w:pPr>
    </w:p>
    <w:p w14:paraId="24D7638B">
      <w:pPr>
        <w:spacing w:line="560" w:lineRule="exact"/>
        <w:ind w:firstLine="880" w:firstLineChars="200"/>
        <w:jc w:val="center"/>
        <w:rPr>
          <w:rFonts w:ascii="方正小标宋简体" w:eastAsia="方正小标宋简体"/>
          <w:sz w:val="44"/>
          <w:szCs w:val="44"/>
        </w:rPr>
      </w:pPr>
    </w:p>
    <w:p w14:paraId="6171741C">
      <w:pPr>
        <w:spacing w:line="560" w:lineRule="exact"/>
        <w:ind w:firstLine="880" w:firstLineChars="200"/>
        <w:jc w:val="center"/>
        <w:rPr>
          <w:rFonts w:ascii="方正小标宋简体" w:eastAsia="方正小标宋简体"/>
          <w:sz w:val="44"/>
          <w:szCs w:val="44"/>
        </w:rPr>
      </w:pPr>
    </w:p>
    <w:p w14:paraId="73E2E5EB">
      <w:pPr>
        <w:spacing w:line="560" w:lineRule="exact"/>
        <w:ind w:firstLine="880" w:firstLineChars="200"/>
        <w:jc w:val="center"/>
        <w:rPr>
          <w:rFonts w:ascii="方正小标宋简体" w:eastAsia="方正小标宋简体"/>
          <w:sz w:val="44"/>
          <w:szCs w:val="44"/>
        </w:rPr>
      </w:pPr>
    </w:p>
    <w:p w14:paraId="39059B20">
      <w:pPr>
        <w:spacing w:line="560" w:lineRule="exact"/>
        <w:ind w:firstLine="880" w:firstLineChars="200"/>
        <w:jc w:val="center"/>
        <w:rPr>
          <w:rFonts w:ascii="方正小标宋简体" w:eastAsia="方正小标宋简体"/>
          <w:sz w:val="44"/>
          <w:szCs w:val="44"/>
        </w:rPr>
      </w:pPr>
    </w:p>
    <w:p w14:paraId="1370A37C">
      <w:pPr>
        <w:jc w:val="center"/>
      </w:pPr>
      <w:bookmarkStart w:id="142" w:name="_Toc336"/>
      <w:bookmarkStart w:id="143" w:name="_Toc14901"/>
    </w:p>
    <w:p w14:paraId="59C06F4D">
      <w:pPr>
        <w:jc w:val="center"/>
        <w:rPr>
          <w:rFonts w:hint="eastAsia"/>
        </w:rPr>
      </w:pPr>
    </w:p>
    <w:p w14:paraId="38810381">
      <w:pPr>
        <w:jc w:val="center"/>
        <w:rPr>
          <w:rFonts w:hint="eastAsia"/>
        </w:rPr>
      </w:pPr>
    </w:p>
    <w:p w14:paraId="0B7B60D9">
      <w:pPr>
        <w:jc w:val="center"/>
        <w:rPr>
          <w:rFonts w:hint="eastAsia"/>
        </w:rPr>
      </w:pPr>
    </w:p>
    <w:p w14:paraId="407ED7FA">
      <w:pPr>
        <w:jc w:val="center"/>
        <w:rPr>
          <w:rFonts w:hint="eastAsia"/>
        </w:rPr>
      </w:pPr>
    </w:p>
    <w:p w14:paraId="29C049CA">
      <w:pPr>
        <w:jc w:val="center"/>
        <w:rPr>
          <w:rFonts w:hint="eastAsia"/>
        </w:rPr>
      </w:pPr>
    </w:p>
    <w:p w14:paraId="75D34C63">
      <w:pPr>
        <w:jc w:val="center"/>
        <w:rPr>
          <w:rFonts w:hint="eastAsia"/>
        </w:rPr>
      </w:pPr>
    </w:p>
    <w:p w14:paraId="5A966C84">
      <w:pPr>
        <w:rPr>
          <w:rFonts w:hint="eastAsia"/>
        </w:rPr>
      </w:pPr>
      <w:r>
        <w:rPr>
          <w:rFonts w:hint="eastAsia"/>
        </w:rPr>
        <w:br w:type="page"/>
      </w:r>
    </w:p>
    <w:p w14:paraId="30DBF126">
      <w:pPr>
        <w:jc w:val="center"/>
        <w:rPr>
          <w:rFonts w:hint="eastAsia"/>
        </w:rPr>
      </w:pPr>
      <w:r>
        <w:rPr>
          <w:rFonts w:hint="eastAsia"/>
        </w:rPr>
        <w:t>封面</w:t>
      </w:r>
      <w:r>
        <w:rPr>
          <w:rFonts w:hint="eastAsia"/>
          <w:lang w:val="en-US" w:eastAsia="zh-CN"/>
        </w:rPr>
        <w:t xml:space="preserve">                                    </w:t>
      </w:r>
      <w:r>
        <w:rPr>
          <w:rFonts w:hint="eastAsia"/>
        </w:rPr>
        <w:t>正本（副本）</w:t>
      </w:r>
    </w:p>
    <w:p w14:paraId="0EAC2D5F">
      <w:pPr>
        <w:jc w:val="center"/>
        <w:rPr>
          <w:rFonts w:hint="eastAsia" w:ascii="黑体" w:hAnsi="黑体" w:eastAsia="黑体"/>
          <w:sz w:val="36"/>
        </w:rPr>
      </w:pPr>
      <w:r>
        <w:rPr>
          <w:rFonts w:hint="eastAsia" w:ascii="黑体" w:hAnsi="黑体" w:eastAsia="黑体"/>
          <w:sz w:val="36"/>
        </w:rPr>
        <w:t>X</w:t>
      </w:r>
      <w:r>
        <w:rPr>
          <w:rFonts w:ascii="黑体" w:hAnsi="黑体" w:eastAsia="黑体"/>
          <w:sz w:val="36"/>
        </w:rPr>
        <w:t>X</w:t>
      </w:r>
      <w:r>
        <w:rPr>
          <w:rFonts w:hint="eastAsia" w:ascii="黑体" w:hAnsi="黑体" w:eastAsia="黑体"/>
          <w:sz w:val="36"/>
        </w:rPr>
        <w:t>项目</w:t>
      </w:r>
    </w:p>
    <w:p w14:paraId="77989401">
      <w:pPr>
        <w:jc w:val="center"/>
      </w:pPr>
    </w:p>
    <w:p w14:paraId="7FD3D551">
      <w:pPr>
        <w:jc w:val="center"/>
        <w:rPr>
          <w:rFonts w:hint="eastAsia"/>
        </w:rPr>
      </w:pPr>
    </w:p>
    <w:p w14:paraId="05497D2E">
      <w:pPr>
        <w:rPr>
          <w:rFonts w:hint="eastAsia"/>
        </w:rPr>
      </w:pPr>
    </w:p>
    <w:p w14:paraId="7EE26F31">
      <w:pPr>
        <w:jc w:val="center"/>
        <w:rPr>
          <w:rFonts w:hint="eastAsia" w:ascii="方正小标宋简体" w:eastAsia="方正小标宋简体"/>
          <w:sz w:val="72"/>
          <w:szCs w:val="72"/>
        </w:rPr>
      </w:pPr>
      <w:r>
        <w:rPr>
          <w:rFonts w:hint="eastAsia" w:ascii="方正小标宋简体" w:eastAsia="方正小标宋简体"/>
          <w:sz w:val="72"/>
          <w:szCs w:val="72"/>
        </w:rPr>
        <w:t>一、比选申请文件</w:t>
      </w:r>
    </w:p>
    <w:p w14:paraId="20306BB9">
      <w:pPr>
        <w:jc w:val="center"/>
      </w:pPr>
    </w:p>
    <w:p w14:paraId="663F52EC">
      <w:pPr>
        <w:jc w:val="center"/>
      </w:pPr>
    </w:p>
    <w:p w14:paraId="4699D183">
      <w:pPr>
        <w:jc w:val="center"/>
      </w:pPr>
    </w:p>
    <w:p w14:paraId="5B57CFAE">
      <w:pPr>
        <w:jc w:val="center"/>
      </w:pPr>
    </w:p>
    <w:p w14:paraId="081D2CAF">
      <w:pPr>
        <w:jc w:val="center"/>
        <w:rPr>
          <w:rFonts w:hint="eastAsia"/>
        </w:rPr>
      </w:pPr>
    </w:p>
    <w:p w14:paraId="2953BB69">
      <w:pPr>
        <w:jc w:val="center"/>
      </w:pPr>
    </w:p>
    <w:p w14:paraId="20B2A64C">
      <w:pPr>
        <w:jc w:val="center"/>
      </w:pPr>
    </w:p>
    <w:p w14:paraId="22672B15">
      <w:pPr>
        <w:jc w:val="center"/>
      </w:pPr>
    </w:p>
    <w:p w14:paraId="4AF4E42D">
      <w:pPr>
        <w:jc w:val="center"/>
      </w:pPr>
    </w:p>
    <w:p w14:paraId="0C6202A0">
      <w:pPr>
        <w:jc w:val="center"/>
      </w:pPr>
    </w:p>
    <w:p w14:paraId="3B24AA17">
      <w:pPr>
        <w:jc w:val="center"/>
      </w:pPr>
    </w:p>
    <w:p w14:paraId="2336ECC7">
      <w:pPr>
        <w:jc w:val="center"/>
      </w:pPr>
    </w:p>
    <w:p w14:paraId="0FBA27B5">
      <w:pPr>
        <w:jc w:val="center"/>
        <w:rPr>
          <w:rFonts w:hint="eastAsia"/>
        </w:rPr>
      </w:pPr>
    </w:p>
    <w:p w14:paraId="434B71A4">
      <w:pPr>
        <w:jc w:val="center"/>
      </w:pPr>
    </w:p>
    <w:p w14:paraId="39192B8C">
      <w:pPr>
        <w:jc w:val="center"/>
      </w:pPr>
    </w:p>
    <w:p w14:paraId="656DFD58">
      <w:pPr>
        <w:jc w:val="center"/>
      </w:pPr>
    </w:p>
    <w:p w14:paraId="779FFB4B">
      <w:pPr>
        <w:jc w:val="center"/>
      </w:pPr>
      <w:r>
        <w:rPr>
          <w:rFonts w:hint="eastAsia"/>
        </w:rPr>
        <w:t>比选申请人：（全称并盖章）</w:t>
      </w:r>
    </w:p>
    <w:p w14:paraId="6B33E83D">
      <w:pPr>
        <w:jc w:val="center"/>
      </w:pPr>
    </w:p>
    <w:p w14:paraId="334BB0DE">
      <w:pPr>
        <w:jc w:val="center"/>
        <w:rPr>
          <w:rFonts w:hint="eastAsia"/>
        </w:rPr>
      </w:pP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1AE008C8">
      <w:pPr>
        <w:jc w:val="center"/>
      </w:pPr>
    </w:p>
    <w:p w14:paraId="7B868CCA">
      <w:pPr>
        <w:rPr>
          <w:rFonts w:hint="eastAsia"/>
        </w:rPr>
      </w:pPr>
      <w:r>
        <w:rPr>
          <w:rFonts w:hint="eastAsia"/>
        </w:rPr>
        <w:br w:type="page"/>
      </w:r>
    </w:p>
    <w:p w14:paraId="1ADA2277">
      <w:pPr>
        <w:jc w:val="center"/>
        <w:rPr>
          <w:rFonts w:hint="eastAsia" w:ascii="方正小标宋简体" w:eastAsia="方正小标宋简体"/>
          <w:sz w:val="36"/>
          <w:szCs w:val="36"/>
        </w:rPr>
      </w:pPr>
      <w:r>
        <w:rPr>
          <w:rFonts w:hint="eastAsia" w:ascii="方正小标宋简体" w:eastAsia="方正小标宋简体"/>
          <w:sz w:val="36"/>
          <w:szCs w:val="36"/>
        </w:rPr>
        <w:t>一、比选申请函</w:t>
      </w:r>
    </w:p>
    <w:p w14:paraId="742E95A0">
      <w:pPr>
        <w:jc w:val="center"/>
      </w:pPr>
    </w:p>
    <w:p w14:paraId="6A8D06C2">
      <w:pPr>
        <w:spacing w:line="560" w:lineRule="exact"/>
        <w:jc w:val="left"/>
        <w:rPr>
          <w:sz w:val="30"/>
          <w:szCs w:val="30"/>
        </w:rPr>
      </w:pPr>
      <w:r>
        <w:rPr>
          <w:rFonts w:hint="eastAsia"/>
          <w:sz w:val="30"/>
          <w:szCs w:val="30"/>
        </w:rPr>
        <w:t>中国地质调查局军民融合地质调查中心：</w:t>
      </w:r>
    </w:p>
    <w:p w14:paraId="62F8B915">
      <w:pPr>
        <w:spacing w:line="560" w:lineRule="exact"/>
        <w:ind w:firstLine="640"/>
        <w:jc w:val="left"/>
        <w:rPr>
          <w:sz w:val="30"/>
          <w:szCs w:val="30"/>
        </w:rPr>
      </w:pPr>
      <w:r>
        <w:rPr>
          <w:rFonts w:hint="eastAsia"/>
          <w:sz w:val="30"/>
          <w:szCs w:val="30"/>
        </w:rPr>
        <w:t>我方全面研究了</w:t>
      </w:r>
      <w:r>
        <w:rPr>
          <w:sz w:val="30"/>
          <w:szCs w:val="30"/>
          <w:u w:val="single"/>
        </w:rPr>
        <w:t xml:space="preserve"> </w:t>
      </w:r>
      <w:r>
        <w:rPr>
          <w:rFonts w:hint="eastAsia"/>
          <w:sz w:val="30"/>
          <w:szCs w:val="30"/>
        </w:rPr>
        <w:t>项目比选文件，决定参加贵单位组织的本项目比选采购活动。</w:t>
      </w:r>
    </w:p>
    <w:p w14:paraId="68156B9E">
      <w:pPr>
        <w:spacing w:line="560" w:lineRule="exact"/>
        <w:ind w:firstLine="640"/>
        <w:jc w:val="left"/>
        <w:rPr>
          <w:sz w:val="30"/>
          <w:szCs w:val="30"/>
        </w:rPr>
      </w:pPr>
      <w:r>
        <w:rPr>
          <w:rFonts w:hint="eastAsia"/>
          <w:sz w:val="30"/>
          <w:szCs w:val="30"/>
        </w:rPr>
        <w:t>我方授权</w:t>
      </w:r>
      <w:r>
        <w:rPr>
          <w:rFonts w:hint="eastAsia"/>
          <w:sz w:val="30"/>
          <w:szCs w:val="30"/>
          <w:u w:val="single"/>
          <w:lang w:val="en-US" w:eastAsia="zh-CN"/>
        </w:rPr>
        <w:t xml:space="preserve">    </w:t>
      </w:r>
      <w:r>
        <w:rPr>
          <w:rFonts w:hint="eastAsia"/>
          <w:sz w:val="30"/>
          <w:szCs w:val="30"/>
        </w:rPr>
        <w:t>提交下述文件正本</w:t>
      </w:r>
      <w:r>
        <w:rPr>
          <w:rFonts w:hint="eastAsia"/>
          <w:sz w:val="30"/>
          <w:szCs w:val="30"/>
          <w:u w:val="single"/>
        </w:rPr>
        <w:t>一</w:t>
      </w:r>
      <w:r>
        <w:rPr>
          <w:rFonts w:hint="eastAsia"/>
          <w:sz w:val="30"/>
          <w:szCs w:val="30"/>
        </w:rPr>
        <w:t>份及副本</w:t>
      </w:r>
      <w:r>
        <w:rPr>
          <w:rFonts w:hint="eastAsia"/>
          <w:sz w:val="30"/>
          <w:szCs w:val="30"/>
          <w:u w:val="single"/>
          <w:lang w:val="en-US" w:eastAsia="zh-CN"/>
        </w:rPr>
        <w:t>一</w:t>
      </w:r>
      <w:r>
        <w:rPr>
          <w:rFonts w:hint="eastAsia"/>
          <w:sz w:val="30"/>
          <w:szCs w:val="30"/>
        </w:rPr>
        <w:t>份：</w:t>
      </w:r>
    </w:p>
    <w:p w14:paraId="54874DCE">
      <w:pPr>
        <w:spacing w:line="560" w:lineRule="exact"/>
        <w:ind w:firstLine="640"/>
        <w:jc w:val="left"/>
        <w:rPr>
          <w:color w:val="auto"/>
          <w:sz w:val="30"/>
          <w:szCs w:val="30"/>
        </w:rPr>
      </w:pPr>
      <w:r>
        <w:rPr>
          <w:rFonts w:hint="eastAsia"/>
          <w:color w:val="auto"/>
          <w:sz w:val="30"/>
          <w:szCs w:val="30"/>
        </w:rPr>
        <w:t>1.比选申请函</w:t>
      </w:r>
    </w:p>
    <w:p w14:paraId="424AEA9C">
      <w:pPr>
        <w:spacing w:line="560" w:lineRule="exact"/>
        <w:ind w:firstLine="640"/>
        <w:jc w:val="left"/>
        <w:rPr>
          <w:color w:val="auto"/>
          <w:sz w:val="30"/>
          <w:szCs w:val="30"/>
        </w:rPr>
      </w:pPr>
      <w:r>
        <w:rPr>
          <w:rFonts w:hint="eastAsia"/>
          <w:color w:val="auto"/>
          <w:sz w:val="30"/>
          <w:szCs w:val="30"/>
        </w:rPr>
        <w:t>2</w:t>
      </w:r>
      <w:r>
        <w:rPr>
          <w:color w:val="auto"/>
          <w:sz w:val="30"/>
          <w:szCs w:val="30"/>
        </w:rPr>
        <w:t>.</w:t>
      </w:r>
      <w:r>
        <w:rPr>
          <w:rFonts w:hint="eastAsia"/>
          <w:color w:val="auto"/>
          <w:sz w:val="30"/>
          <w:szCs w:val="30"/>
        </w:rPr>
        <w:t>资格证明文件</w:t>
      </w:r>
    </w:p>
    <w:p w14:paraId="2AD178E3">
      <w:pPr>
        <w:spacing w:line="560" w:lineRule="exact"/>
        <w:ind w:firstLine="640"/>
        <w:jc w:val="left"/>
        <w:rPr>
          <w:color w:val="auto"/>
          <w:sz w:val="30"/>
          <w:szCs w:val="30"/>
        </w:rPr>
      </w:pPr>
      <w:r>
        <w:rPr>
          <w:rFonts w:hint="eastAsia"/>
          <w:color w:val="auto"/>
          <w:sz w:val="30"/>
          <w:szCs w:val="30"/>
        </w:rPr>
        <w:t>3.报价一览表</w:t>
      </w:r>
    </w:p>
    <w:p w14:paraId="48153923">
      <w:pPr>
        <w:spacing w:line="560" w:lineRule="exact"/>
        <w:ind w:firstLine="640"/>
        <w:jc w:val="left"/>
        <w:rPr>
          <w:color w:val="auto"/>
          <w:sz w:val="30"/>
          <w:szCs w:val="30"/>
        </w:rPr>
      </w:pPr>
      <w:r>
        <w:rPr>
          <w:rFonts w:hint="eastAsia"/>
          <w:color w:val="auto"/>
          <w:sz w:val="30"/>
          <w:szCs w:val="30"/>
        </w:rPr>
        <w:t>4.分项报价表</w:t>
      </w:r>
    </w:p>
    <w:p w14:paraId="24EFF454">
      <w:pPr>
        <w:spacing w:line="560" w:lineRule="exact"/>
        <w:ind w:firstLine="640"/>
        <w:jc w:val="left"/>
        <w:rPr>
          <w:rFonts w:hint="eastAsia"/>
          <w:color w:val="auto"/>
          <w:sz w:val="30"/>
          <w:szCs w:val="30"/>
          <w:lang w:val="en-US" w:eastAsia="zh-CN"/>
        </w:rPr>
      </w:pPr>
      <w:r>
        <w:rPr>
          <w:color w:val="auto"/>
          <w:sz w:val="30"/>
          <w:szCs w:val="30"/>
        </w:rPr>
        <w:t>5</w:t>
      </w:r>
      <w:r>
        <w:rPr>
          <w:rFonts w:hint="eastAsia"/>
          <w:color w:val="auto"/>
          <w:sz w:val="30"/>
          <w:szCs w:val="30"/>
        </w:rPr>
        <w:t>.</w:t>
      </w:r>
      <w:r>
        <w:rPr>
          <w:rFonts w:hint="eastAsia"/>
          <w:color w:val="auto"/>
          <w:sz w:val="30"/>
          <w:szCs w:val="30"/>
          <w:lang w:val="en-US" w:eastAsia="zh-CN"/>
        </w:rPr>
        <w:t>服务方案</w:t>
      </w:r>
    </w:p>
    <w:p w14:paraId="49099381">
      <w:pPr>
        <w:spacing w:line="560" w:lineRule="exact"/>
        <w:ind w:firstLine="640"/>
        <w:jc w:val="left"/>
        <w:rPr>
          <w:rFonts w:hint="eastAsia"/>
          <w:color w:val="auto"/>
          <w:sz w:val="30"/>
          <w:szCs w:val="30"/>
          <w:lang w:val="en-US" w:eastAsia="zh-CN"/>
        </w:rPr>
      </w:pPr>
      <w:r>
        <w:rPr>
          <w:rFonts w:hint="eastAsia"/>
          <w:color w:val="auto"/>
          <w:sz w:val="30"/>
          <w:szCs w:val="30"/>
          <w:lang w:val="en-US" w:eastAsia="zh-CN"/>
        </w:rPr>
        <w:t>6.面试专家情况一览表</w:t>
      </w:r>
    </w:p>
    <w:p w14:paraId="3F0D44E5">
      <w:pPr>
        <w:spacing w:line="560" w:lineRule="exact"/>
        <w:ind w:firstLine="640"/>
        <w:jc w:val="left"/>
        <w:rPr>
          <w:rFonts w:hint="eastAsia"/>
          <w:color w:val="auto"/>
          <w:sz w:val="30"/>
          <w:szCs w:val="30"/>
          <w:lang w:val="en-US" w:eastAsia="zh-CN"/>
        </w:rPr>
      </w:pPr>
      <w:r>
        <w:rPr>
          <w:rFonts w:hint="eastAsia"/>
          <w:color w:val="auto"/>
          <w:sz w:val="30"/>
          <w:szCs w:val="30"/>
          <w:lang w:val="en-US" w:eastAsia="zh-CN"/>
        </w:rPr>
        <w:t>7.项目业绩一览表</w:t>
      </w:r>
    </w:p>
    <w:p w14:paraId="1F36C336">
      <w:pPr>
        <w:spacing w:line="560" w:lineRule="exact"/>
        <w:ind w:firstLine="640"/>
        <w:jc w:val="left"/>
        <w:rPr>
          <w:rFonts w:hint="default"/>
          <w:color w:val="auto"/>
          <w:sz w:val="30"/>
          <w:szCs w:val="30"/>
          <w:lang w:val="en-US" w:eastAsia="zh-CN"/>
        </w:rPr>
      </w:pPr>
      <w:r>
        <w:rPr>
          <w:rFonts w:hint="eastAsia"/>
          <w:color w:val="auto"/>
          <w:sz w:val="30"/>
          <w:szCs w:val="30"/>
          <w:lang w:val="en-US" w:eastAsia="zh-CN"/>
        </w:rPr>
        <w:t>8.项目团队情况一览表</w:t>
      </w:r>
    </w:p>
    <w:p w14:paraId="2FC9D1F4">
      <w:pPr>
        <w:spacing w:line="560" w:lineRule="exact"/>
        <w:ind w:firstLine="640"/>
        <w:jc w:val="left"/>
        <w:rPr>
          <w:rFonts w:hint="default" w:eastAsia="仿宋_GB2312"/>
          <w:sz w:val="30"/>
          <w:szCs w:val="30"/>
          <w:lang w:val="en-US" w:eastAsia="zh-CN"/>
        </w:rPr>
      </w:pPr>
      <w:r>
        <w:rPr>
          <w:rFonts w:hint="eastAsia"/>
          <w:sz w:val="30"/>
          <w:szCs w:val="30"/>
          <w:lang w:val="en-US" w:eastAsia="zh-CN"/>
        </w:rPr>
        <w:t>9.对应证明材料</w:t>
      </w:r>
    </w:p>
    <w:p w14:paraId="33B7E790">
      <w:pPr>
        <w:spacing w:line="560" w:lineRule="exact"/>
        <w:ind w:firstLine="640"/>
        <w:jc w:val="left"/>
        <w:rPr>
          <w:sz w:val="30"/>
          <w:szCs w:val="30"/>
        </w:rPr>
      </w:pPr>
      <w:r>
        <w:rPr>
          <w:rFonts w:hint="eastAsia"/>
          <w:sz w:val="30"/>
          <w:szCs w:val="30"/>
        </w:rPr>
        <w:t>我方如中选，将按比选采购文件的规定履行合同责任和义务。</w:t>
      </w:r>
    </w:p>
    <w:p w14:paraId="172C18E4">
      <w:pPr>
        <w:spacing w:line="560" w:lineRule="exact"/>
        <w:ind w:firstLine="640"/>
        <w:jc w:val="left"/>
        <w:rPr>
          <w:sz w:val="30"/>
          <w:szCs w:val="30"/>
        </w:rPr>
      </w:pPr>
    </w:p>
    <w:p w14:paraId="096E42A7">
      <w:pPr>
        <w:spacing w:line="560" w:lineRule="exact"/>
        <w:ind w:firstLine="640"/>
        <w:jc w:val="left"/>
        <w:rPr>
          <w:sz w:val="30"/>
          <w:szCs w:val="30"/>
          <w:u w:val="single"/>
        </w:rPr>
      </w:pPr>
      <w:r>
        <w:rPr>
          <w:rFonts w:hint="eastAsia"/>
          <w:sz w:val="30"/>
          <w:szCs w:val="30"/>
        </w:rPr>
        <w:t>供应商授权代表签字：</w:t>
      </w:r>
      <w:r>
        <w:rPr>
          <w:sz w:val="30"/>
          <w:szCs w:val="30"/>
          <w:u w:val="single"/>
        </w:rPr>
        <w:t xml:space="preserve"> </w:t>
      </w:r>
    </w:p>
    <w:p w14:paraId="16E26CDE">
      <w:pPr>
        <w:spacing w:line="560" w:lineRule="exact"/>
        <w:ind w:firstLine="640"/>
        <w:jc w:val="left"/>
        <w:rPr>
          <w:sz w:val="30"/>
          <w:szCs w:val="30"/>
          <w:u w:val="single"/>
        </w:rPr>
      </w:pPr>
      <w:r>
        <w:rPr>
          <w:rFonts w:hint="eastAsia"/>
          <w:sz w:val="30"/>
          <w:szCs w:val="30"/>
        </w:rPr>
        <w:t>供应商名称（全称并盖章）：</w:t>
      </w:r>
      <w:r>
        <w:rPr>
          <w:sz w:val="30"/>
          <w:szCs w:val="30"/>
          <w:u w:val="single"/>
        </w:rPr>
        <w:t xml:space="preserve"> </w:t>
      </w:r>
    </w:p>
    <w:p w14:paraId="6D72B0C6">
      <w:pPr>
        <w:spacing w:line="560" w:lineRule="exact"/>
        <w:ind w:firstLine="640"/>
        <w:jc w:val="left"/>
        <w:rPr>
          <w:rFonts w:hint="eastAsia"/>
          <w:sz w:val="30"/>
          <w:szCs w:val="30"/>
        </w:rPr>
      </w:pPr>
      <w:r>
        <w:rPr>
          <w:rFonts w:hint="eastAsia"/>
          <w:sz w:val="30"/>
          <w:szCs w:val="30"/>
        </w:rPr>
        <w:t>日期：</w:t>
      </w:r>
      <w:r>
        <w:rPr>
          <w:rFonts w:hint="eastAsia"/>
          <w:sz w:val="30"/>
          <w:szCs w:val="30"/>
          <w:u w:val="single"/>
        </w:rPr>
        <w:t>年</w:t>
      </w:r>
      <w:r>
        <w:rPr>
          <w:rFonts w:hint="eastAsia"/>
          <w:sz w:val="30"/>
          <w:szCs w:val="30"/>
        </w:rPr>
        <w:t>月日</w:t>
      </w:r>
    </w:p>
    <w:p w14:paraId="6BB9483F">
      <w:pPr>
        <w:ind w:firstLine="640"/>
        <w:jc w:val="left"/>
        <w:rPr>
          <w:rFonts w:hint="eastAsia"/>
          <w:sz w:val="30"/>
          <w:szCs w:val="30"/>
        </w:rPr>
      </w:pPr>
    </w:p>
    <w:p w14:paraId="16E942BA">
      <w:pPr>
        <w:jc w:val="center"/>
      </w:pPr>
    </w:p>
    <w:p w14:paraId="3DAFF727">
      <w:pPr>
        <w:jc w:val="center"/>
      </w:pPr>
    </w:p>
    <w:p w14:paraId="4CBF4A03">
      <w:r>
        <w:br w:type="page"/>
      </w:r>
    </w:p>
    <w:p w14:paraId="01F467C7">
      <w:pPr>
        <w:jc w:val="center"/>
        <w:rPr>
          <w:rFonts w:hint="eastAsia" w:ascii="方正小标宋简体" w:eastAsia="方正小标宋简体"/>
          <w:sz w:val="36"/>
          <w:szCs w:val="36"/>
        </w:rPr>
      </w:pPr>
      <w:r>
        <w:rPr>
          <w:rFonts w:hint="eastAsia" w:ascii="方正小标宋简体" w:eastAsia="方正小标宋简体"/>
          <w:sz w:val="36"/>
          <w:szCs w:val="36"/>
        </w:rPr>
        <w:t>二、营业执照等证明文件复印件</w:t>
      </w:r>
      <w:bookmarkEnd w:id="142"/>
      <w:bookmarkEnd w:id="143"/>
    </w:p>
    <w:p w14:paraId="2D6EDE36"/>
    <w:p w14:paraId="50EBAB14">
      <w:pPr>
        <w:spacing w:line="560" w:lineRule="exact"/>
        <w:rPr>
          <w:sz w:val="30"/>
          <w:szCs w:val="30"/>
        </w:rPr>
      </w:pPr>
      <w:r>
        <w:rPr>
          <w:rFonts w:hint="eastAsia"/>
          <w:sz w:val="30"/>
          <w:szCs w:val="30"/>
        </w:rPr>
        <w:t>说明：</w:t>
      </w:r>
    </w:p>
    <w:p w14:paraId="51DC5DAA">
      <w:pPr>
        <w:spacing w:line="560" w:lineRule="exact"/>
        <w:ind w:firstLine="600" w:firstLineChars="200"/>
        <w:rPr>
          <w:sz w:val="30"/>
          <w:szCs w:val="30"/>
        </w:rPr>
      </w:pPr>
      <w:r>
        <w:rPr>
          <w:rFonts w:hint="eastAsia"/>
          <w:sz w:val="30"/>
          <w:szCs w:val="30"/>
        </w:rPr>
        <w:t>供应商为企业（包括合伙企业）的，应提供有效的“营业执照”；</w:t>
      </w:r>
    </w:p>
    <w:p w14:paraId="3591C722">
      <w:pPr>
        <w:spacing w:line="560" w:lineRule="exact"/>
        <w:ind w:firstLine="600" w:firstLineChars="200"/>
        <w:rPr>
          <w:sz w:val="30"/>
          <w:szCs w:val="30"/>
        </w:rPr>
      </w:pPr>
      <w:r>
        <w:rPr>
          <w:rFonts w:hint="eastAsia"/>
          <w:sz w:val="30"/>
          <w:szCs w:val="30"/>
        </w:rPr>
        <w:t>供应商为事业单位的，应提供有效的“事业单位法人证书”；</w:t>
      </w:r>
    </w:p>
    <w:p w14:paraId="2078F95B">
      <w:pPr>
        <w:spacing w:line="560" w:lineRule="exact"/>
        <w:rPr>
          <w:sz w:val="30"/>
          <w:szCs w:val="30"/>
        </w:rPr>
      </w:pPr>
      <w:r>
        <w:rPr>
          <w:rFonts w:hint="eastAsia"/>
          <w:sz w:val="30"/>
          <w:szCs w:val="30"/>
        </w:rPr>
        <w:t>供应商是非企业机构的，应提供有效的“执业许可证”、“登记证书”等证明文件；</w:t>
      </w:r>
    </w:p>
    <w:p w14:paraId="4D15793B">
      <w:pPr>
        <w:spacing w:line="560" w:lineRule="exact"/>
        <w:ind w:firstLine="600" w:firstLineChars="200"/>
        <w:rPr>
          <w:sz w:val="30"/>
          <w:szCs w:val="30"/>
        </w:rPr>
      </w:pPr>
      <w:r>
        <w:rPr>
          <w:rFonts w:hint="eastAsia"/>
          <w:sz w:val="30"/>
          <w:szCs w:val="30"/>
        </w:rPr>
        <w:t>供应商是个体工商户的，应提供有效的“个体工商户营业执照”；</w:t>
      </w:r>
    </w:p>
    <w:p w14:paraId="27E24A7A">
      <w:pPr>
        <w:spacing w:line="560" w:lineRule="exact"/>
        <w:ind w:firstLine="600" w:firstLineChars="200"/>
        <w:rPr>
          <w:sz w:val="30"/>
          <w:szCs w:val="30"/>
        </w:rPr>
      </w:pPr>
      <w:r>
        <w:rPr>
          <w:rFonts w:hint="eastAsia"/>
          <w:sz w:val="30"/>
          <w:szCs w:val="30"/>
        </w:rPr>
        <w:t>供应商是自然人的，应提供有效的自然人身份证明。</w:t>
      </w:r>
    </w:p>
    <w:p w14:paraId="6D7CF258">
      <w:pPr>
        <w:spacing w:line="560" w:lineRule="exact"/>
        <w:ind w:firstLine="600" w:firstLineChars="200"/>
        <w:rPr>
          <w:sz w:val="30"/>
          <w:szCs w:val="30"/>
        </w:rPr>
      </w:pPr>
      <w:r>
        <w:rPr>
          <w:rFonts w:hint="eastAsia"/>
          <w:sz w:val="30"/>
          <w:szCs w:val="30"/>
        </w:rPr>
        <w:t>若本项目允许分支机构参加投标，则分支机构参加比选的，此处可提供该分支机构或其所属法人或其他组织的相应证明文件。</w:t>
      </w:r>
    </w:p>
    <w:p w14:paraId="1A252FBA">
      <w:pPr>
        <w:spacing w:line="560" w:lineRule="exact"/>
      </w:pPr>
    </w:p>
    <w:p w14:paraId="1BD26990"/>
    <w:p w14:paraId="3B910B2C"/>
    <w:p w14:paraId="79FF263E"/>
    <w:p w14:paraId="0C0E11E8">
      <w:pPr>
        <w:spacing w:line="560" w:lineRule="exact"/>
        <w:ind w:firstLine="880" w:firstLineChars="200"/>
        <w:jc w:val="center"/>
        <w:rPr>
          <w:rFonts w:ascii="方正小标宋简体" w:eastAsia="方正小标宋简体"/>
          <w:sz w:val="44"/>
          <w:szCs w:val="44"/>
        </w:rPr>
      </w:pPr>
    </w:p>
    <w:p w14:paraId="13D0C073">
      <w:pPr>
        <w:spacing w:line="560" w:lineRule="exact"/>
        <w:ind w:firstLine="880" w:firstLineChars="200"/>
        <w:jc w:val="center"/>
        <w:rPr>
          <w:rFonts w:ascii="方正小标宋简体" w:eastAsia="方正小标宋简体"/>
          <w:sz w:val="44"/>
          <w:szCs w:val="44"/>
        </w:rPr>
      </w:pPr>
    </w:p>
    <w:p w14:paraId="273527A5">
      <w:pPr>
        <w:spacing w:line="560" w:lineRule="exact"/>
        <w:ind w:firstLine="880" w:firstLineChars="200"/>
        <w:jc w:val="center"/>
        <w:rPr>
          <w:rFonts w:ascii="方正小标宋简体" w:eastAsia="方正小标宋简体"/>
          <w:sz w:val="44"/>
          <w:szCs w:val="44"/>
        </w:rPr>
      </w:pPr>
    </w:p>
    <w:p w14:paraId="1295578D">
      <w:pPr>
        <w:spacing w:line="560" w:lineRule="exact"/>
        <w:ind w:firstLine="880" w:firstLineChars="200"/>
        <w:jc w:val="center"/>
        <w:rPr>
          <w:rFonts w:ascii="方正小标宋简体" w:eastAsia="方正小标宋简体"/>
          <w:sz w:val="44"/>
          <w:szCs w:val="44"/>
        </w:rPr>
      </w:pPr>
    </w:p>
    <w:p w14:paraId="250DB092">
      <w:pPr>
        <w:spacing w:line="560" w:lineRule="exact"/>
        <w:ind w:firstLine="880" w:firstLineChars="200"/>
        <w:jc w:val="center"/>
        <w:rPr>
          <w:rFonts w:ascii="方正小标宋简体" w:eastAsia="方正小标宋简体"/>
          <w:sz w:val="44"/>
          <w:szCs w:val="44"/>
        </w:rPr>
      </w:pPr>
    </w:p>
    <w:p w14:paraId="437CA515">
      <w:pPr>
        <w:spacing w:line="560" w:lineRule="exact"/>
        <w:ind w:firstLine="880" w:firstLineChars="200"/>
        <w:jc w:val="center"/>
        <w:rPr>
          <w:rFonts w:ascii="方正小标宋简体" w:eastAsia="方正小标宋简体"/>
          <w:sz w:val="44"/>
          <w:szCs w:val="44"/>
        </w:rPr>
      </w:pPr>
    </w:p>
    <w:p w14:paraId="63D27E76">
      <w:pPr>
        <w:rPr>
          <w:rFonts w:hint="eastAsia" w:ascii="方正小标宋简体" w:eastAsia="方正小标宋简体"/>
          <w:sz w:val="44"/>
          <w:szCs w:val="44"/>
        </w:rPr>
      </w:pPr>
      <w:r>
        <w:rPr>
          <w:rFonts w:hint="eastAsia" w:ascii="方正小标宋简体" w:eastAsia="方正小标宋简体"/>
          <w:sz w:val="44"/>
          <w:szCs w:val="44"/>
        </w:rPr>
        <w:br w:type="page"/>
      </w:r>
    </w:p>
    <w:p w14:paraId="1C0005EC">
      <w:pPr>
        <w:jc w:val="center"/>
        <w:rPr>
          <w:rFonts w:ascii="方正小标宋简体" w:eastAsia="方正小标宋简体"/>
          <w:sz w:val="36"/>
          <w:szCs w:val="36"/>
        </w:rPr>
      </w:pPr>
      <w:r>
        <w:rPr>
          <w:rFonts w:hint="eastAsia" w:ascii="方正小标宋简体" w:eastAsia="方正小标宋简体"/>
          <w:sz w:val="36"/>
          <w:szCs w:val="36"/>
        </w:rPr>
        <w:t>三、供应商资格声明书</w:t>
      </w:r>
    </w:p>
    <w:p w14:paraId="6A3955DA">
      <w:pPr>
        <w:spacing w:line="520" w:lineRule="exact"/>
        <w:jc w:val="center"/>
        <w:rPr>
          <w:rFonts w:hint="eastAsia" w:ascii="方正小标宋简体" w:eastAsia="方正小标宋简体"/>
          <w:sz w:val="44"/>
          <w:szCs w:val="44"/>
        </w:rPr>
      </w:pPr>
    </w:p>
    <w:p w14:paraId="021FFE7A">
      <w:pPr>
        <w:spacing w:line="520" w:lineRule="exact"/>
        <w:rPr>
          <w:rFonts w:ascii="宋体" w:hAnsi="宋体" w:cs="宋体"/>
          <w:sz w:val="30"/>
          <w:szCs w:val="30"/>
        </w:rPr>
      </w:pPr>
      <w:r>
        <w:rPr>
          <w:rFonts w:hint="eastAsia" w:ascii="宋体" w:hAnsi="宋体" w:cs="宋体"/>
          <w:sz w:val="30"/>
          <w:szCs w:val="30"/>
        </w:rPr>
        <w:t>致：中国地质调查局军民融合地质调查中心</w:t>
      </w:r>
    </w:p>
    <w:p w14:paraId="41A04D69">
      <w:pPr>
        <w:spacing w:line="520" w:lineRule="exact"/>
        <w:ind w:firstLine="600" w:firstLineChars="200"/>
        <w:rPr>
          <w:rFonts w:ascii="宋体" w:hAnsi="宋体" w:cs="宋体"/>
          <w:sz w:val="30"/>
          <w:szCs w:val="30"/>
        </w:rPr>
      </w:pPr>
      <w:r>
        <w:rPr>
          <w:rFonts w:hint="eastAsia" w:ascii="宋体" w:hAnsi="宋体" w:cs="宋体"/>
          <w:sz w:val="30"/>
          <w:szCs w:val="30"/>
        </w:rPr>
        <w:t>在参与本次项目比选采购中，我单位承诺：</w:t>
      </w:r>
    </w:p>
    <w:p w14:paraId="3EC591C9">
      <w:pPr>
        <w:spacing w:line="520" w:lineRule="exact"/>
        <w:ind w:firstLine="600" w:firstLineChars="200"/>
        <w:rPr>
          <w:rFonts w:ascii="宋体" w:hAnsi="宋体" w:cs="宋体"/>
          <w:sz w:val="30"/>
          <w:szCs w:val="30"/>
        </w:rPr>
      </w:pPr>
      <w:r>
        <w:rPr>
          <w:rFonts w:hint="eastAsia" w:ascii="宋体" w:hAnsi="宋体" w:cs="宋体"/>
          <w:sz w:val="30"/>
          <w:szCs w:val="30"/>
        </w:rPr>
        <w:t>（一）具有良好的商业信誉和健全的财务会计制度；</w:t>
      </w:r>
    </w:p>
    <w:p w14:paraId="1CB09757">
      <w:pPr>
        <w:spacing w:line="520" w:lineRule="exact"/>
        <w:ind w:firstLine="600" w:firstLineChars="200"/>
        <w:rPr>
          <w:rFonts w:ascii="宋体" w:hAnsi="宋体" w:cs="宋体"/>
          <w:sz w:val="30"/>
          <w:szCs w:val="30"/>
        </w:rPr>
      </w:pPr>
      <w:r>
        <w:rPr>
          <w:rFonts w:hint="eastAsia" w:ascii="宋体" w:hAnsi="宋体" w:cs="宋体"/>
          <w:sz w:val="30"/>
          <w:szCs w:val="30"/>
        </w:rPr>
        <w:t>（二）有依法缴纳税收和社会保障资金的良好记录；</w:t>
      </w:r>
    </w:p>
    <w:p w14:paraId="099862BA">
      <w:pPr>
        <w:spacing w:line="520" w:lineRule="exact"/>
        <w:ind w:firstLine="600" w:firstLineChars="200"/>
        <w:rPr>
          <w:rFonts w:ascii="宋体" w:hAnsi="宋体" w:cs="宋体"/>
          <w:sz w:val="30"/>
          <w:szCs w:val="30"/>
        </w:rPr>
      </w:pPr>
      <w:r>
        <w:rPr>
          <w:rFonts w:hint="eastAsia" w:ascii="宋体" w:hAnsi="宋体" w:cs="宋体"/>
          <w:sz w:val="30"/>
          <w:szCs w:val="30"/>
        </w:rPr>
        <w:t>（三）具有履行合同所必需的设备和专业技术能力；</w:t>
      </w:r>
    </w:p>
    <w:p w14:paraId="5EAEEE39">
      <w:pPr>
        <w:spacing w:line="520" w:lineRule="exact"/>
        <w:ind w:firstLine="600" w:firstLineChars="200"/>
        <w:rPr>
          <w:rFonts w:ascii="宋体" w:hAnsi="宋体" w:cs="宋体"/>
          <w:sz w:val="30"/>
          <w:szCs w:val="30"/>
        </w:rPr>
      </w:pPr>
      <w:r>
        <w:rPr>
          <w:rFonts w:hint="eastAsia" w:ascii="宋体" w:hAnsi="宋体" w:cs="宋体"/>
          <w:sz w:val="30"/>
          <w:szCs w:val="30"/>
        </w:rPr>
        <w:t>（四）参加采购活动前三年内，在经营活动中没有重大违法记录（重大违法记录指因违法经营受到刑事处罚或者责令停产停业、吊销许可证或者执照、较大数额罚款等行政处罚，不包括因违法经营被禁止在一定期限内参加采购活动，但期限已经届满的情形）；</w:t>
      </w:r>
    </w:p>
    <w:p w14:paraId="43248ACB">
      <w:pPr>
        <w:spacing w:line="520" w:lineRule="exact"/>
        <w:ind w:firstLine="600" w:firstLineChars="200"/>
        <w:rPr>
          <w:rFonts w:ascii="宋体" w:hAnsi="宋体" w:cs="宋体"/>
          <w:sz w:val="30"/>
          <w:szCs w:val="30"/>
        </w:rPr>
      </w:pPr>
      <w:r>
        <w:rPr>
          <w:rFonts w:hint="eastAsia" w:ascii="宋体" w:hAnsi="宋体" w:cs="宋体"/>
          <w:sz w:val="30"/>
          <w:szCs w:val="30"/>
        </w:rPr>
        <w:t>(五)我单位不存在“单位负责人为同一人或者存在直接控股、管理关系的不同供应商，同时参加比选采购活动”的情形；</w:t>
      </w:r>
    </w:p>
    <w:p w14:paraId="33A8FFC5">
      <w:pPr>
        <w:spacing w:line="520" w:lineRule="exact"/>
        <w:ind w:firstLine="600" w:firstLineChars="200"/>
        <w:rPr>
          <w:rFonts w:ascii="宋体" w:hAnsi="宋体" w:cs="宋体"/>
          <w:sz w:val="30"/>
          <w:szCs w:val="30"/>
        </w:rPr>
      </w:pPr>
      <w:r>
        <w:rPr>
          <w:rFonts w:hint="eastAsia" w:ascii="宋体" w:hAnsi="宋体" w:cs="宋体"/>
          <w:sz w:val="30"/>
          <w:szCs w:val="30"/>
        </w:rPr>
        <w:t>上述声明真实有效，否则我方负全部责任。</w:t>
      </w:r>
    </w:p>
    <w:p w14:paraId="3C8E4498">
      <w:pPr>
        <w:spacing w:line="520" w:lineRule="exact"/>
        <w:ind w:firstLine="600" w:firstLineChars="200"/>
        <w:rPr>
          <w:rFonts w:hint="eastAsia" w:ascii="宋体" w:hAnsi="宋体" w:cs="宋体"/>
          <w:sz w:val="30"/>
          <w:szCs w:val="30"/>
        </w:rPr>
      </w:pPr>
    </w:p>
    <w:p w14:paraId="7D914A52">
      <w:pPr>
        <w:spacing w:line="520" w:lineRule="exact"/>
        <w:ind w:firstLine="600" w:firstLineChars="200"/>
        <w:rPr>
          <w:rFonts w:ascii="宋体" w:hAnsi="宋体" w:cs="宋体"/>
          <w:sz w:val="30"/>
          <w:szCs w:val="30"/>
        </w:rPr>
      </w:pPr>
      <w:r>
        <w:rPr>
          <w:rFonts w:hint="eastAsia" w:ascii="宋体" w:hAnsi="宋体" w:cs="宋体"/>
          <w:sz w:val="30"/>
          <w:szCs w:val="30"/>
        </w:rPr>
        <w:t xml:space="preserve"> </w:t>
      </w:r>
    </w:p>
    <w:p w14:paraId="4D9A2DC0">
      <w:pPr>
        <w:spacing w:line="520" w:lineRule="exact"/>
        <w:ind w:firstLine="600" w:firstLineChars="200"/>
        <w:rPr>
          <w:rFonts w:ascii="宋体" w:hAnsi="宋体" w:cs="宋体"/>
          <w:sz w:val="30"/>
          <w:szCs w:val="30"/>
        </w:rPr>
      </w:pPr>
    </w:p>
    <w:p w14:paraId="138ED383">
      <w:pPr>
        <w:spacing w:line="520" w:lineRule="exact"/>
        <w:ind w:firstLine="600" w:firstLineChars="200"/>
        <w:rPr>
          <w:rFonts w:hint="eastAsia" w:ascii="宋体" w:hAnsi="宋体" w:cs="宋体"/>
          <w:sz w:val="30"/>
          <w:szCs w:val="30"/>
        </w:rPr>
      </w:pPr>
    </w:p>
    <w:p w14:paraId="49FACF39">
      <w:pPr>
        <w:spacing w:line="360" w:lineRule="auto"/>
        <w:ind w:firstLine="600" w:firstLineChars="200"/>
        <w:rPr>
          <w:rFonts w:hint="eastAsia" w:ascii="宋体" w:hAnsi="宋体" w:eastAsia="仿宋_GB2312" w:cs="宋体"/>
          <w:sz w:val="30"/>
          <w:szCs w:val="30"/>
          <w:u w:val="single"/>
          <w:lang w:eastAsia="zh-CN"/>
        </w:rPr>
      </w:pPr>
      <w:r>
        <w:rPr>
          <w:rFonts w:hint="eastAsia" w:ascii="宋体" w:hAnsi="宋体" w:cs="宋体"/>
          <w:sz w:val="30"/>
          <w:szCs w:val="30"/>
        </w:rPr>
        <w:t>供应商名称（公章）：</w:t>
      </w:r>
    </w:p>
    <w:p w14:paraId="68823DE9">
      <w:pPr>
        <w:spacing w:line="360" w:lineRule="auto"/>
        <w:ind w:firstLine="600" w:firstLineChars="200"/>
        <w:rPr>
          <w:rFonts w:ascii="宋体" w:hAnsi="宋体" w:cs="宋体"/>
          <w:sz w:val="30"/>
          <w:szCs w:val="30"/>
        </w:rPr>
      </w:pPr>
      <w:r>
        <w:rPr>
          <w:rFonts w:hint="eastAsia" w:ascii="宋体" w:hAnsi="宋体" w:cs="宋体"/>
          <w:sz w:val="30"/>
          <w:szCs w:val="30"/>
        </w:rPr>
        <w:t>日期：</w:t>
      </w:r>
      <w:r>
        <w:rPr>
          <w:rFonts w:ascii="宋体" w:hAnsi="宋体" w:cs="宋体"/>
          <w:sz w:val="30"/>
          <w:szCs w:val="30"/>
          <w:u w:val="single"/>
        </w:rPr>
        <w:t xml:space="preserve"> </w:t>
      </w:r>
      <w:r>
        <w:rPr>
          <w:rFonts w:hint="eastAsia" w:ascii="宋体" w:hAnsi="宋体" w:cs="宋体"/>
          <w:sz w:val="30"/>
          <w:szCs w:val="30"/>
        </w:rPr>
        <w:t>年月</w:t>
      </w:r>
      <w:r>
        <w:rPr>
          <w:rFonts w:ascii="宋体" w:hAnsi="宋体" w:cs="宋体"/>
          <w:sz w:val="30"/>
          <w:szCs w:val="30"/>
          <w:u w:val="single"/>
        </w:rPr>
        <w:t xml:space="preserve"> </w:t>
      </w:r>
      <w:r>
        <w:rPr>
          <w:rFonts w:hint="eastAsia" w:ascii="宋体" w:hAnsi="宋体" w:cs="宋体"/>
          <w:sz w:val="30"/>
          <w:szCs w:val="30"/>
        </w:rPr>
        <w:t>日</w:t>
      </w:r>
    </w:p>
    <w:p w14:paraId="01809800">
      <w:pPr>
        <w:jc w:val="center"/>
      </w:pPr>
    </w:p>
    <w:p w14:paraId="678FB258">
      <w:pPr>
        <w:jc w:val="center"/>
      </w:pPr>
    </w:p>
    <w:p w14:paraId="1AF0285F">
      <w:pPr>
        <w:jc w:val="center"/>
        <w:rPr>
          <w:rFonts w:hint="eastAsia"/>
        </w:rPr>
      </w:pPr>
    </w:p>
    <w:p w14:paraId="1D33E336">
      <w:pPr>
        <w:rPr>
          <w:rFonts w:hint="eastAsia"/>
        </w:rPr>
      </w:pPr>
      <w:r>
        <w:rPr>
          <w:rFonts w:hint="eastAsia"/>
        </w:rPr>
        <w:br w:type="page"/>
      </w:r>
    </w:p>
    <w:p w14:paraId="75E7DFD5">
      <w:pPr>
        <w:jc w:val="center"/>
        <w:rPr>
          <w:rFonts w:hint="eastAsia" w:ascii="方正小标宋简体" w:eastAsia="方正小标宋简体"/>
          <w:sz w:val="36"/>
          <w:szCs w:val="36"/>
        </w:rPr>
      </w:pPr>
      <w:r>
        <w:rPr>
          <w:rFonts w:hint="eastAsia" w:ascii="方正小标宋简体" w:eastAsia="方正小标宋简体"/>
          <w:sz w:val="36"/>
          <w:szCs w:val="36"/>
        </w:rPr>
        <w:t>四、法定代表人授权书</w:t>
      </w:r>
    </w:p>
    <w:p w14:paraId="4E88741B"/>
    <w:p w14:paraId="2ADCDA15">
      <w:pPr>
        <w:spacing w:line="560" w:lineRule="exact"/>
        <w:ind w:firstLine="600" w:firstLineChars="200"/>
        <w:rPr>
          <w:sz w:val="30"/>
          <w:szCs w:val="30"/>
        </w:rPr>
      </w:pPr>
      <w:r>
        <w:rPr>
          <w:rFonts w:hint="eastAsia"/>
          <w:sz w:val="30"/>
          <w:szCs w:val="30"/>
        </w:rPr>
        <w:t>本人（姓名）系（供应商名称）的法定代表人（单位负责人），现委托（姓名）为我方代理人。为我方（项目名称）比选申请活动的合法代表。以我方名义全权处理该项目有关的比选申请、签订合同及执行合同等一切事宜。</w:t>
      </w:r>
    </w:p>
    <w:p w14:paraId="7A4EBA0B">
      <w:pPr>
        <w:spacing w:line="560" w:lineRule="exact"/>
        <w:ind w:firstLine="600" w:firstLineChars="200"/>
        <w:rPr>
          <w:sz w:val="30"/>
          <w:szCs w:val="30"/>
        </w:rPr>
      </w:pPr>
      <w:r>
        <w:rPr>
          <w:rFonts w:hint="eastAsia"/>
          <w:sz w:val="30"/>
          <w:szCs w:val="30"/>
        </w:rPr>
        <w:t>特此声明。</w:t>
      </w:r>
    </w:p>
    <w:p w14:paraId="271EA3FF">
      <w:pPr>
        <w:spacing w:line="560" w:lineRule="exact"/>
        <w:ind w:firstLine="600" w:firstLineChars="200"/>
        <w:rPr>
          <w:sz w:val="30"/>
          <w:szCs w:val="30"/>
        </w:rPr>
      </w:pPr>
    </w:p>
    <w:p w14:paraId="608EE8C8">
      <w:pPr>
        <w:spacing w:line="560" w:lineRule="exact"/>
        <w:ind w:firstLine="600" w:firstLineChars="200"/>
        <w:rPr>
          <w:sz w:val="30"/>
          <w:szCs w:val="30"/>
        </w:rPr>
      </w:pPr>
    </w:p>
    <w:p w14:paraId="000283D2">
      <w:pPr>
        <w:spacing w:line="560" w:lineRule="exact"/>
        <w:ind w:firstLine="600" w:firstLineChars="200"/>
        <w:rPr>
          <w:sz w:val="30"/>
          <w:szCs w:val="30"/>
        </w:rPr>
      </w:pPr>
    </w:p>
    <w:p w14:paraId="4ACA695D">
      <w:pPr>
        <w:spacing w:line="560" w:lineRule="exact"/>
        <w:ind w:firstLine="600" w:firstLineChars="200"/>
        <w:rPr>
          <w:rFonts w:hint="eastAsia"/>
          <w:sz w:val="30"/>
          <w:szCs w:val="30"/>
        </w:rPr>
      </w:pPr>
    </w:p>
    <w:p w14:paraId="05F28507">
      <w:pPr>
        <w:spacing w:line="560" w:lineRule="exact"/>
        <w:rPr>
          <w:sz w:val="30"/>
          <w:szCs w:val="30"/>
          <w:u w:val="single"/>
        </w:rPr>
      </w:pPr>
      <w:r>
        <w:rPr>
          <w:rFonts w:hint="eastAsia"/>
          <w:sz w:val="30"/>
          <w:szCs w:val="30"/>
        </w:rPr>
        <w:t>供应商名称（加盖公章）：</w:t>
      </w:r>
      <w:r>
        <w:rPr>
          <w:sz w:val="30"/>
          <w:szCs w:val="30"/>
          <w:u w:val="single"/>
        </w:rPr>
        <w:t xml:space="preserve"> </w:t>
      </w:r>
    </w:p>
    <w:p w14:paraId="5C5D3ABD">
      <w:pPr>
        <w:spacing w:line="560" w:lineRule="exact"/>
        <w:rPr>
          <w:rFonts w:hint="eastAsia" w:eastAsia="仿宋_GB2312"/>
          <w:sz w:val="30"/>
          <w:szCs w:val="30"/>
          <w:u w:val="single"/>
          <w:lang w:eastAsia="zh-CN"/>
        </w:rPr>
      </w:pPr>
      <w:r>
        <w:rPr>
          <w:rFonts w:hint="eastAsia"/>
          <w:sz w:val="30"/>
          <w:szCs w:val="30"/>
        </w:rPr>
        <w:t>法定代表人（签字、签章或印鉴）：</w:t>
      </w:r>
    </w:p>
    <w:p w14:paraId="60121AEE">
      <w:pPr>
        <w:spacing w:line="560" w:lineRule="exact"/>
        <w:rPr>
          <w:rFonts w:hint="eastAsia" w:eastAsia="仿宋_GB2312"/>
          <w:sz w:val="30"/>
          <w:szCs w:val="30"/>
          <w:lang w:eastAsia="zh-CN"/>
        </w:rPr>
      </w:pPr>
      <w:r>
        <w:rPr>
          <w:rFonts w:hint="eastAsia"/>
          <w:sz w:val="30"/>
          <w:szCs w:val="30"/>
        </w:rPr>
        <w:t>委托代理人（签字/签章）：</w:t>
      </w:r>
    </w:p>
    <w:p w14:paraId="3E96BAE2">
      <w:pPr>
        <w:spacing w:line="560" w:lineRule="exact"/>
        <w:rPr>
          <w:sz w:val="30"/>
          <w:szCs w:val="30"/>
        </w:rPr>
      </w:pPr>
      <w:r>
        <w:rPr>
          <w:rFonts w:hint="eastAsia"/>
          <w:sz w:val="30"/>
          <w:szCs w:val="30"/>
        </w:rPr>
        <w:t>日期：</w:t>
      </w:r>
      <w:r>
        <w:rPr>
          <w:sz w:val="30"/>
          <w:szCs w:val="30"/>
          <w:u w:val="single"/>
        </w:rPr>
        <w:t xml:space="preserve"> </w:t>
      </w:r>
      <w:r>
        <w:rPr>
          <w:rFonts w:hint="eastAsia"/>
          <w:sz w:val="30"/>
          <w:szCs w:val="30"/>
        </w:rPr>
        <w:t>年</w:t>
      </w:r>
      <w:r>
        <w:rPr>
          <w:sz w:val="30"/>
          <w:szCs w:val="30"/>
          <w:u w:val="single"/>
        </w:rPr>
        <w:t xml:space="preserve"> </w:t>
      </w:r>
      <w:r>
        <w:rPr>
          <w:rFonts w:hint="eastAsia"/>
          <w:sz w:val="30"/>
          <w:szCs w:val="30"/>
        </w:rPr>
        <w:t>月日</w:t>
      </w:r>
    </w:p>
    <w:p w14:paraId="672DA3A0"/>
    <w:p w14:paraId="10D550DC"/>
    <w:p w14:paraId="5E019F24"/>
    <w:p w14:paraId="7C0E3C7B"/>
    <w:p w14:paraId="2A6ADEA8"/>
    <w:p w14:paraId="006F3662"/>
    <w:p w14:paraId="4880AE92"/>
    <w:p w14:paraId="15778627">
      <w:pPr>
        <w:rPr>
          <w:rFonts w:hint="eastAsia"/>
        </w:rPr>
      </w:pPr>
    </w:p>
    <w:p w14:paraId="1C394F60"/>
    <w:p w14:paraId="01600A40">
      <w:r>
        <w:br w:type="page"/>
      </w:r>
    </w:p>
    <w:p w14:paraId="415FDFDD">
      <w:pPr>
        <w:jc w:val="center"/>
        <w:rPr>
          <w:rFonts w:ascii="方正小标宋简体" w:eastAsia="方正小标宋简体"/>
          <w:sz w:val="36"/>
          <w:szCs w:val="36"/>
        </w:rPr>
      </w:pPr>
      <w:r>
        <w:rPr>
          <w:rFonts w:hint="eastAsia" w:ascii="方正小标宋简体" w:eastAsia="方正小标宋简体"/>
          <w:sz w:val="36"/>
          <w:szCs w:val="36"/>
        </w:rPr>
        <w:t>五、报价一览表</w:t>
      </w:r>
    </w:p>
    <w:p w14:paraId="613F776C">
      <w:pPr>
        <w:spacing w:line="560" w:lineRule="exact"/>
        <w:jc w:val="center"/>
        <w:rPr>
          <w:rFonts w:hint="eastAsia" w:ascii="方正小标宋简体" w:eastAsia="方正小标宋简体"/>
          <w:sz w:val="44"/>
          <w:szCs w:val="44"/>
        </w:rPr>
      </w:pPr>
    </w:p>
    <w:tbl>
      <w:tblPr>
        <w:tblStyle w:val="11"/>
        <w:tblpPr w:leftFromText="180" w:rightFromText="180" w:vertAnchor="text" w:horzAnchor="margin" w:tblpXSpec="center" w:tblpY="730"/>
        <w:tblOverlap w:val="never"/>
        <w:tblW w:w="8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46"/>
        <w:gridCol w:w="2850"/>
        <w:gridCol w:w="3288"/>
      </w:tblGrid>
      <w:tr w14:paraId="6F0D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trPr>
        <w:tc>
          <w:tcPr>
            <w:tcW w:w="2346" w:type="dxa"/>
            <w:vMerge w:val="restart"/>
            <w:tcBorders>
              <w:top w:val="single" w:color="auto" w:sz="4" w:space="0"/>
              <w:left w:val="single" w:color="auto" w:sz="4" w:space="0"/>
              <w:right w:val="single" w:color="auto" w:sz="4" w:space="0"/>
            </w:tcBorders>
            <w:noWrap w:val="0"/>
            <w:vAlign w:val="center"/>
          </w:tcPr>
          <w:p w14:paraId="603AC5A3">
            <w:pPr>
              <w:tabs>
                <w:tab w:val="left" w:pos="5580"/>
              </w:tabs>
              <w:spacing w:line="560" w:lineRule="exact"/>
              <w:jc w:val="center"/>
              <w:rPr>
                <w:rFonts w:hint="default" w:ascii="宋体" w:hAnsi="宋体" w:eastAsia="仿宋_GB2312" w:cs="宋体"/>
                <w:b/>
                <w:sz w:val="24"/>
                <w:lang w:val="en-US" w:eastAsia="zh-CN"/>
              </w:rPr>
            </w:pPr>
            <w:r>
              <w:rPr>
                <w:rFonts w:hint="eastAsia" w:ascii="宋体" w:hAnsi="宋体" w:cs="宋体"/>
                <w:b/>
                <w:sz w:val="24"/>
                <w:lang w:val="en-US" w:eastAsia="zh-CN"/>
              </w:rPr>
              <w:t>供应商名称</w:t>
            </w:r>
          </w:p>
        </w:tc>
        <w:tc>
          <w:tcPr>
            <w:tcW w:w="6138" w:type="dxa"/>
            <w:gridSpan w:val="2"/>
            <w:tcBorders>
              <w:top w:val="single" w:color="auto" w:sz="4" w:space="0"/>
              <w:left w:val="single" w:color="auto" w:sz="4" w:space="0"/>
              <w:bottom w:val="single" w:color="auto" w:sz="4" w:space="0"/>
              <w:right w:val="single" w:color="auto" w:sz="4" w:space="0"/>
            </w:tcBorders>
            <w:noWrap w:val="0"/>
            <w:vAlign w:val="center"/>
          </w:tcPr>
          <w:p w14:paraId="6BFA7B88">
            <w:pPr>
              <w:tabs>
                <w:tab w:val="left" w:pos="5580"/>
              </w:tabs>
              <w:spacing w:line="560" w:lineRule="exact"/>
              <w:jc w:val="center"/>
              <w:rPr>
                <w:rFonts w:ascii="宋体" w:hAnsi="宋体" w:cs="宋体"/>
                <w:b/>
                <w:sz w:val="24"/>
              </w:rPr>
            </w:pPr>
            <w:r>
              <w:rPr>
                <w:rFonts w:hint="eastAsia" w:ascii="宋体" w:hAnsi="宋体" w:cs="宋体"/>
                <w:b/>
                <w:sz w:val="24"/>
              </w:rPr>
              <w:t>报价（总价）元</w:t>
            </w:r>
          </w:p>
        </w:tc>
      </w:tr>
      <w:tr w14:paraId="0370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atLeast"/>
        </w:trPr>
        <w:tc>
          <w:tcPr>
            <w:tcW w:w="2346" w:type="dxa"/>
            <w:vMerge w:val="continue"/>
            <w:tcBorders>
              <w:left w:val="single" w:color="auto" w:sz="4" w:space="0"/>
              <w:right w:val="single" w:color="auto" w:sz="4" w:space="0"/>
            </w:tcBorders>
            <w:noWrap w:val="0"/>
            <w:vAlign w:val="center"/>
          </w:tcPr>
          <w:p w14:paraId="2303306E">
            <w:pPr>
              <w:tabs>
                <w:tab w:val="left" w:pos="5580"/>
              </w:tabs>
              <w:spacing w:line="560" w:lineRule="exact"/>
              <w:jc w:val="center"/>
              <w:rPr>
                <w:rFonts w:ascii="宋体" w:hAnsi="宋体" w:cs="宋体"/>
                <w:sz w:val="24"/>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14:paraId="10102F82">
            <w:pPr>
              <w:tabs>
                <w:tab w:val="left" w:pos="5580"/>
              </w:tabs>
              <w:spacing w:line="560" w:lineRule="exact"/>
              <w:jc w:val="center"/>
              <w:rPr>
                <w:rFonts w:ascii="宋体" w:hAnsi="宋体" w:cs="宋体"/>
                <w:sz w:val="24"/>
              </w:rPr>
            </w:pPr>
            <w:r>
              <w:rPr>
                <w:rFonts w:hint="eastAsia" w:ascii="宋体" w:hAnsi="宋体" w:cs="宋体"/>
                <w:sz w:val="24"/>
              </w:rPr>
              <w:t>小写</w:t>
            </w:r>
          </w:p>
        </w:tc>
        <w:tc>
          <w:tcPr>
            <w:tcW w:w="3288" w:type="dxa"/>
            <w:tcBorders>
              <w:top w:val="single" w:color="auto" w:sz="4" w:space="0"/>
              <w:left w:val="single" w:color="auto" w:sz="4" w:space="0"/>
              <w:bottom w:val="single" w:color="auto" w:sz="4" w:space="0"/>
              <w:right w:val="single" w:color="auto" w:sz="4" w:space="0"/>
            </w:tcBorders>
            <w:noWrap w:val="0"/>
            <w:vAlign w:val="center"/>
          </w:tcPr>
          <w:p w14:paraId="32FF230A">
            <w:pPr>
              <w:tabs>
                <w:tab w:val="left" w:pos="5580"/>
              </w:tabs>
              <w:spacing w:line="560" w:lineRule="exact"/>
              <w:jc w:val="center"/>
              <w:rPr>
                <w:rFonts w:ascii="宋体" w:hAnsi="宋体" w:cs="宋体"/>
                <w:sz w:val="24"/>
              </w:rPr>
            </w:pPr>
            <w:r>
              <w:rPr>
                <w:rFonts w:hint="eastAsia" w:ascii="宋体" w:hAnsi="宋体" w:cs="宋体"/>
                <w:sz w:val="24"/>
              </w:rPr>
              <w:t>大写</w:t>
            </w:r>
          </w:p>
        </w:tc>
      </w:tr>
      <w:tr w14:paraId="7189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trPr>
        <w:tc>
          <w:tcPr>
            <w:tcW w:w="2346" w:type="dxa"/>
            <w:tcBorders>
              <w:left w:val="single" w:color="auto" w:sz="4" w:space="0"/>
              <w:bottom w:val="single" w:color="auto" w:sz="4" w:space="0"/>
              <w:right w:val="single" w:color="auto" w:sz="4" w:space="0"/>
            </w:tcBorders>
            <w:noWrap w:val="0"/>
            <w:vAlign w:val="center"/>
          </w:tcPr>
          <w:p w14:paraId="6FAD2E1C">
            <w:pPr>
              <w:tabs>
                <w:tab w:val="left" w:pos="5580"/>
              </w:tabs>
              <w:spacing w:line="560" w:lineRule="exact"/>
              <w:jc w:val="center"/>
              <w:rPr>
                <w:rFonts w:ascii="宋体" w:hAnsi="宋体" w:cs="宋体"/>
                <w:sz w:val="24"/>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14:paraId="6C5A03B4">
            <w:pPr>
              <w:tabs>
                <w:tab w:val="left" w:pos="5580"/>
              </w:tabs>
              <w:spacing w:line="560" w:lineRule="exact"/>
              <w:jc w:val="center"/>
              <w:rPr>
                <w:rFonts w:hint="eastAsia" w:ascii="宋体" w:hAnsi="宋体" w:cs="宋体"/>
                <w:sz w:val="24"/>
              </w:rPr>
            </w:pPr>
          </w:p>
        </w:tc>
        <w:tc>
          <w:tcPr>
            <w:tcW w:w="3288" w:type="dxa"/>
            <w:tcBorders>
              <w:top w:val="single" w:color="auto" w:sz="4" w:space="0"/>
              <w:left w:val="single" w:color="auto" w:sz="4" w:space="0"/>
              <w:bottom w:val="single" w:color="auto" w:sz="4" w:space="0"/>
              <w:right w:val="single" w:color="auto" w:sz="4" w:space="0"/>
            </w:tcBorders>
            <w:noWrap w:val="0"/>
            <w:vAlign w:val="center"/>
          </w:tcPr>
          <w:p w14:paraId="5F7FACFB">
            <w:pPr>
              <w:tabs>
                <w:tab w:val="left" w:pos="5580"/>
              </w:tabs>
              <w:spacing w:line="560" w:lineRule="exact"/>
              <w:jc w:val="center"/>
              <w:rPr>
                <w:rFonts w:hint="eastAsia" w:ascii="宋体" w:hAnsi="宋体" w:cs="宋体"/>
                <w:sz w:val="24"/>
              </w:rPr>
            </w:pPr>
          </w:p>
        </w:tc>
      </w:tr>
    </w:tbl>
    <w:p w14:paraId="3BA3893D">
      <w:pPr>
        <w:spacing w:line="480" w:lineRule="exact"/>
        <w:jc w:val="left"/>
        <w:rPr>
          <w:rFonts w:hint="eastAsia" w:ascii="方正小标宋简体" w:eastAsia="方正小标宋简体"/>
          <w:sz w:val="28"/>
          <w:szCs w:val="28"/>
        </w:rPr>
      </w:pPr>
      <w:r>
        <w:rPr>
          <w:rFonts w:hint="eastAsia"/>
          <w:sz w:val="28"/>
          <w:szCs w:val="28"/>
        </w:rPr>
        <w:t xml:space="preserve">项目名称： 　 </w:t>
      </w:r>
    </w:p>
    <w:p w14:paraId="3E1848D5">
      <w:pPr>
        <w:pStyle w:val="7"/>
        <w:tabs>
          <w:tab w:val="left" w:pos="5580"/>
        </w:tabs>
        <w:spacing w:before="120" w:beforeLines="50" w:line="560" w:lineRule="exact"/>
        <w:rPr>
          <w:rFonts w:ascii="仿宋_GB2312" w:hAnsi="宋体" w:eastAsia="仿宋_GB2312" w:cs="宋体"/>
          <w:sz w:val="32"/>
        </w:rPr>
      </w:pPr>
    </w:p>
    <w:p w14:paraId="6CE44379">
      <w:pPr>
        <w:pStyle w:val="7"/>
        <w:tabs>
          <w:tab w:val="left" w:pos="5580"/>
        </w:tabs>
        <w:spacing w:before="120" w:beforeLines="50" w:line="520" w:lineRule="exact"/>
        <w:rPr>
          <w:rFonts w:ascii="仿宋_GB2312" w:hAnsi="宋体" w:eastAsia="仿宋_GB2312" w:cs="宋体"/>
          <w:sz w:val="28"/>
          <w:szCs w:val="28"/>
        </w:rPr>
      </w:pPr>
      <w:r>
        <w:rPr>
          <w:rFonts w:hint="eastAsia" w:ascii="仿宋_GB2312" w:hAnsi="宋体" w:eastAsia="仿宋_GB2312" w:cs="宋体"/>
          <w:sz w:val="28"/>
          <w:szCs w:val="28"/>
        </w:rPr>
        <w:t xml:space="preserve">注: </w:t>
      </w:r>
      <w:r>
        <w:rPr>
          <w:rFonts w:ascii="仿宋_GB2312" w:hAnsi="宋体" w:eastAsia="仿宋_GB2312" w:cs="宋体"/>
          <w:sz w:val="28"/>
          <w:szCs w:val="28"/>
        </w:rPr>
        <w:t>1.</w:t>
      </w:r>
      <w:r>
        <w:rPr>
          <w:rFonts w:hint="eastAsia" w:ascii="仿宋_GB2312" w:hAnsi="宋体" w:eastAsia="仿宋_GB2312" w:cs="宋体"/>
          <w:sz w:val="28"/>
          <w:szCs w:val="28"/>
        </w:rPr>
        <w:t>此表的报价应和《分项报价表》中的总价相一致。</w:t>
      </w:r>
    </w:p>
    <w:p w14:paraId="1DF4DCD2">
      <w:pPr>
        <w:pStyle w:val="7"/>
        <w:tabs>
          <w:tab w:val="left" w:pos="5580"/>
        </w:tabs>
        <w:spacing w:line="520" w:lineRule="exact"/>
        <w:ind w:left="920" w:leftChars="200" w:hanging="280" w:hangingChars="100"/>
        <w:rPr>
          <w:rFonts w:hint="eastAsia" w:ascii="仿宋_GB2312" w:hAnsi="宋体" w:eastAsia="仿宋_GB2312" w:cs="宋体"/>
          <w:sz w:val="28"/>
          <w:szCs w:val="28"/>
        </w:rPr>
      </w:pPr>
      <w:r>
        <w:rPr>
          <w:rFonts w:hint="eastAsia" w:ascii="仿宋_GB2312" w:hAnsi="宋体" w:eastAsia="仿宋_GB2312" w:cs="宋体"/>
          <w:sz w:val="28"/>
          <w:szCs w:val="28"/>
        </w:rPr>
        <w:t>2</w:t>
      </w:r>
      <w:r>
        <w:rPr>
          <w:rFonts w:ascii="仿宋_GB2312" w:hAnsi="宋体" w:eastAsia="仿宋_GB2312" w:cs="宋体"/>
          <w:sz w:val="28"/>
          <w:szCs w:val="28"/>
        </w:rPr>
        <w:t>.</w:t>
      </w:r>
      <w:r>
        <w:rPr>
          <w:rFonts w:hint="eastAsia" w:ascii="仿宋_GB2312" w:hAnsi="宋体" w:eastAsia="仿宋_GB2312" w:cs="宋体"/>
          <w:sz w:val="28"/>
          <w:szCs w:val="28"/>
        </w:rPr>
        <w:t>报价应包括设备、运输、保险、代理、安装调试、培训、税费等所有费用。</w:t>
      </w:r>
    </w:p>
    <w:p w14:paraId="1C4BB9D4">
      <w:pPr>
        <w:pStyle w:val="7"/>
        <w:tabs>
          <w:tab w:val="left" w:pos="5580"/>
        </w:tabs>
        <w:spacing w:line="520" w:lineRule="exact"/>
        <w:ind w:firstLine="560" w:firstLineChars="200"/>
        <w:rPr>
          <w:rFonts w:hint="eastAsia" w:ascii="仿宋_GB2312" w:hAnsi="宋体" w:eastAsia="仿宋_GB2312" w:cs="宋体"/>
          <w:sz w:val="28"/>
          <w:szCs w:val="28"/>
        </w:rPr>
      </w:pPr>
      <w:r>
        <w:rPr>
          <w:rFonts w:ascii="仿宋_GB2312" w:hAnsi="宋体" w:eastAsia="仿宋_GB2312" w:cs="宋体"/>
          <w:sz w:val="28"/>
          <w:szCs w:val="28"/>
        </w:rPr>
        <w:t>3.</w:t>
      </w:r>
      <w:r>
        <w:rPr>
          <w:rFonts w:hint="eastAsia" w:ascii="仿宋_GB2312" w:hAnsi="宋体" w:eastAsia="仿宋_GB2312" w:cs="宋体"/>
          <w:sz w:val="28"/>
          <w:szCs w:val="28"/>
        </w:rPr>
        <w:t>供应商可根据自身情况调整表格。</w:t>
      </w:r>
    </w:p>
    <w:p w14:paraId="456F7AA7">
      <w:pPr>
        <w:pStyle w:val="7"/>
        <w:tabs>
          <w:tab w:val="left" w:pos="5580"/>
        </w:tabs>
        <w:spacing w:before="120" w:line="360" w:lineRule="auto"/>
        <w:ind w:left="1072" w:leftChars="285" w:hanging="160" w:hangingChars="50"/>
        <w:rPr>
          <w:rFonts w:ascii="仿宋_GB2312" w:hAnsi="宋体" w:eastAsia="仿宋_GB2312" w:cs="宋体"/>
          <w:sz w:val="32"/>
        </w:rPr>
      </w:pPr>
    </w:p>
    <w:p w14:paraId="3BC99949">
      <w:pPr>
        <w:pStyle w:val="7"/>
        <w:tabs>
          <w:tab w:val="left" w:pos="5580"/>
        </w:tabs>
        <w:spacing w:before="120" w:line="360" w:lineRule="auto"/>
        <w:ind w:left="1072" w:leftChars="285" w:hanging="160" w:hangingChars="50"/>
        <w:rPr>
          <w:rFonts w:ascii="仿宋_GB2312" w:hAnsi="宋体" w:eastAsia="仿宋_GB2312" w:cs="宋体"/>
          <w:sz w:val="32"/>
        </w:rPr>
      </w:pPr>
    </w:p>
    <w:p w14:paraId="68AC8D83">
      <w:pPr>
        <w:pStyle w:val="7"/>
        <w:tabs>
          <w:tab w:val="left" w:pos="5580"/>
        </w:tabs>
        <w:spacing w:before="120" w:line="360" w:lineRule="auto"/>
        <w:ind w:left="1072" w:leftChars="285" w:hanging="160" w:hangingChars="50"/>
        <w:rPr>
          <w:rFonts w:ascii="仿宋_GB2312" w:hAnsi="宋体" w:eastAsia="仿宋_GB2312" w:cs="宋体"/>
          <w:sz w:val="32"/>
        </w:rPr>
      </w:pPr>
    </w:p>
    <w:p w14:paraId="1E915B37">
      <w:pPr>
        <w:pStyle w:val="7"/>
        <w:tabs>
          <w:tab w:val="left" w:pos="5580"/>
        </w:tabs>
        <w:spacing w:line="560" w:lineRule="exact"/>
        <w:rPr>
          <w:rFonts w:hint="eastAsia" w:ascii="仿宋_GB2312" w:hAnsi="宋体" w:eastAsia="仿宋_GB2312" w:cs="宋体"/>
          <w:sz w:val="30"/>
          <w:szCs w:val="30"/>
          <w:u w:val="single"/>
        </w:rPr>
      </w:pPr>
      <w:r>
        <w:rPr>
          <w:rFonts w:hint="eastAsia" w:ascii="仿宋_GB2312" w:hAnsi="宋体" w:eastAsia="仿宋_GB2312" w:cs="宋体"/>
          <w:sz w:val="30"/>
          <w:szCs w:val="30"/>
        </w:rPr>
        <w:t>应商名称（盖章）：</w:t>
      </w:r>
      <w:r>
        <w:rPr>
          <w:rFonts w:ascii="仿宋_GB2312" w:hAnsi="宋体" w:eastAsia="仿宋_GB2312" w:cs="宋体"/>
          <w:sz w:val="30"/>
          <w:szCs w:val="30"/>
          <w:u w:val="single"/>
        </w:rPr>
        <w:t xml:space="preserve"> </w:t>
      </w:r>
    </w:p>
    <w:p w14:paraId="666EBFBF">
      <w:pPr>
        <w:pStyle w:val="7"/>
        <w:tabs>
          <w:tab w:val="left" w:pos="5740"/>
        </w:tabs>
        <w:spacing w:line="560" w:lineRule="exact"/>
        <w:rPr>
          <w:rFonts w:hint="eastAsia" w:ascii="仿宋_GB2312" w:hAnsi="宋体" w:eastAsia="仿宋_GB2312" w:cs="宋体"/>
          <w:sz w:val="30"/>
          <w:szCs w:val="30"/>
          <w:u w:val="single"/>
        </w:rPr>
      </w:pPr>
      <w:r>
        <w:rPr>
          <w:rFonts w:hint="eastAsia" w:ascii="仿宋_GB2312" w:hAnsi="宋体" w:eastAsia="仿宋_GB2312" w:cs="宋体"/>
          <w:sz w:val="30"/>
          <w:szCs w:val="30"/>
        </w:rPr>
        <w:t>供应商授权代表(签字):</w:t>
      </w:r>
      <w:r>
        <w:rPr>
          <w:rFonts w:hint="eastAsia" w:ascii="仿宋_GB2312" w:hAnsi="宋体" w:eastAsia="仿宋_GB2312" w:cs="宋体"/>
          <w:sz w:val="30"/>
          <w:szCs w:val="30"/>
          <w:u w:val="single"/>
        </w:rPr>
        <w:tab/>
      </w:r>
    </w:p>
    <w:p w14:paraId="3FD306BF">
      <w:pPr>
        <w:pStyle w:val="7"/>
        <w:tabs>
          <w:tab w:val="left" w:pos="5580"/>
        </w:tabs>
        <w:spacing w:line="560" w:lineRule="exact"/>
        <w:rPr>
          <w:rFonts w:ascii="仿宋_GB2312" w:hAnsi="宋体" w:eastAsia="仿宋_GB2312" w:cs="宋体"/>
          <w:sz w:val="30"/>
          <w:szCs w:val="30"/>
        </w:rPr>
      </w:pPr>
      <w:r>
        <w:rPr>
          <w:rFonts w:hint="eastAsia" w:ascii="仿宋_GB2312" w:hAnsi="宋体" w:eastAsia="仿宋_GB2312" w:cs="宋体"/>
          <w:sz w:val="30"/>
          <w:szCs w:val="30"/>
        </w:rPr>
        <w:t>日期：年</w:t>
      </w:r>
      <w:r>
        <w:rPr>
          <w:rFonts w:ascii="仿宋_GB2312" w:hAnsi="宋体" w:eastAsia="仿宋_GB2312" w:cs="宋体"/>
          <w:sz w:val="30"/>
          <w:szCs w:val="30"/>
          <w:u w:val="single"/>
        </w:rPr>
        <w:t xml:space="preserve"> </w:t>
      </w:r>
      <w:r>
        <w:rPr>
          <w:rFonts w:hint="eastAsia" w:ascii="仿宋_GB2312" w:hAnsi="宋体" w:eastAsia="仿宋_GB2312" w:cs="宋体"/>
          <w:sz w:val="30"/>
          <w:szCs w:val="30"/>
        </w:rPr>
        <w:t>月日</w:t>
      </w:r>
    </w:p>
    <w:p w14:paraId="08781290">
      <w:pPr>
        <w:pStyle w:val="7"/>
        <w:tabs>
          <w:tab w:val="left" w:pos="5580"/>
        </w:tabs>
        <w:spacing w:line="560" w:lineRule="exact"/>
        <w:rPr>
          <w:rFonts w:ascii="仿宋_GB2312" w:hAnsi="宋体" w:eastAsia="仿宋_GB2312" w:cs="宋体"/>
          <w:sz w:val="32"/>
        </w:rPr>
      </w:pPr>
    </w:p>
    <w:p w14:paraId="358C4681">
      <w:pPr>
        <w:pStyle w:val="7"/>
        <w:tabs>
          <w:tab w:val="left" w:pos="5580"/>
        </w:tabs>
        <w:spacing w:line="560" w:lineRule="exact"/>
        <w:rPr>
          <w:rFonts w:ascii="仿宋_GB2312" w:hAnsi="宋体" w:eastAsia="仿宋_GB2312" w:cs="宋体"/>
          <w:sz w:val="32"/>
        </w:rPr>
      </w:pPr>
    </w:p>
    <w:p w14:paraId="6B197702">
      <w:pPr>
        <w:rPr>
          <w:rFonts w:ascii="仿宋_GB2312" w:hAnsi="宋体" w:eastAsia="仿宋_GB2312" w:cs="宋体"/>
          <w:sz w:val="32"/>
        </w:rPr>
      </w:pPr>
      <w:r>
        <w:rPr>
          <w:rFonts w:ascii="仿宋_GB2312" w:hAnsi="宋体" w:eastAsia="仿宋_GB2312" w:cs="宋体"/>
          <w:sz w:val="32"/>
        </w:rPr>
        <w:br w:type="page"/>
      </w:r>
    </w:p>
    <w:p w14:paraId="2683B8B6">
      <w:pPr>
        <w:jc w:val="center"/>
        <w:rPr>
          <w:rFonts w:ascii="宋体" w:hAnsi="宋体" w:eastAsia="宋体" w:cs="宋体"/>
          <w:sz w:val="36"/>
          <w:szCs w:val="36"/>
        </w:rPr>
      </w:pPr>
      <w:r>
        <w:rPr>
          <w:rFonts w:hint="eastAsia" w:ascii="方正小标宋简体" w:eastAsia="方正小标宋简体"/>
          <w:sz w:val="36"/>
          <w:szCs w:val="36"/>
        </w:rPr>
        <w:t>六、分项报价表</w:t>
      </w:r>
    </w:p>
    <w:p w14:paraId="2D81804D">
      <w:pPr>
        <w:spacing w:line="360" w:lineRule="auto"/>
        <w:jc w:val="center"/>
        <w:rPr>
          <w:rFonts w:ascii="宋体" w:hAnsi="宋体" w:cs="宋体"/>
          <w:sz w:val="36"/>
          <w:szCs w:val="36"/>
        </w:rPr>
      </w:pPr>
    </w:p>
    <w:p w14:paraId="7F3B9B06">
      <w:pPr>
        <w:tabs>
          <w:tab w:val="left" w:pos="1800"/>
          <w:tab w:val="left" w:pos="5580"/>
        </w:tabs>
        <w:spacing w:line="360" w:lineRule="auto"/>
        <w:rPr>
          <w:rFonts w:ascii="宋体" w:hAnsi="宋体" w:cs="宋体"/>
          <w:sz w:val="24"/>
          <w:u w:val="single"/>
        </w:rPr>
      </w:pPr>
      <w:r>
        <w:rPr>
          <w:rFonts w:hint="eastAsia" w:ascii="宋体" w:hAnsi="宋体" w:cs="宋体"/>
          <w:sz w:val="24"/>
        </w:rPr>
        <w:t>项目名称：</w:t>
      </w:r>
      <w:r>
        <w:rPr>
          <w:rFonts w:ascii="宋体" w:hAnsi="宋体" w:cs="宋体"/>
          <w:sz w:val="24"/>
          <w:u w:val="single"/>
        </w:rPr>
        <w:t xml:space="preserve"> </w:t>
      </w:r>
    </w:p>
    <w:tbl>
      <w:tblPr>
        <w:tblStyle w:val="11"/>
        <w:tblW w:w="8430" w:type="dxa"/>
        <w:tblInd w:w="-44" w:type="dxa"/>
        <w:tblLayout w:type="fixed"/>
        <w:tblCellMar>
          <w:top w:w="0" w:type="dxa"/>
          <w:left w:w="108" w:type="dxa"/>
          <w:bottom w:w="0" w:type="dxa"/>
          <w:right w:w="108" w:type="dxa"/>
        </w:tblCellMar>
      </w:tblPr>
      <w:tblGrid>
        <w:gridCol w:w="3129"/>
        <w:gridCol w:w="2061"/>
        <w:gridCol w:w="1545"/>
        <w:gridCol w:w="1695"/>
      </w:tblGrid>
      <w:tr w14:paraId="2700BCBE">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54F7AA4A">
            <w:pPr>
              <w:spacing w:before="120" w:after="120"/>
              <w:jc w:val="center"/>
              <w:rPr>
                <w:rFonts w:ascii="宋体" w:hAnsi="宋体" w:cs="宋体"/>
                <w:b/>
                <w:bCs/>
                <w:sz w:val="24"/>
              </w:rPr>
            </w:pPr>
            <w:r>
              <w:rPr>
                <w:rFonts w:hint="eastAsia" w:ascii="宋体" w:hAnsi="宋体" w:cs="宋体"/>
                <w:b/>
                <w:bCs/>
                <w:sz w:val="24"/>
              </w:rPr>
              <w:t>分项内容</w:t>
            </w:r>
          </w:p>
        </w:tc>
        <w:tc>
          <w:tcPr>
            <w:tcW w:w="2061" w:type="dxa"/>
            <w:tcBorders>
              <w:top w:val="single" w:color="auto" w:sz="4" w:space="0"/>
              <w:left w:val="single" w:color="auto" w:sz="4" w:space="0"/>
              <w:bottom w:val="single" w:color="auto" w:sz="4" w:space="0"/>
              <w:right w:val="single" w:color="auto" w:sz="4" w:space="0"/>
            </w:tcBorders>
            <w:noWrap w:val="0"/>
            <w:vAlign w:val="bottom"/>
          </w:tcPr>
          <w:p w14:paraId="53650BBF">
            <w:pPr>
              <w:spacing w:before="120" w:after="120"/>
              <w:jc w:val="center"/>
              <w:rPr>
                <w:rFonts w:ascii="宋体" w:hAnsi="宋体" w:cs="宋体"/>
                <w:b/>
                <w:bCs/>
                <w:sz w:val="24"/>
              </w:rPr>
            </w:pPr>
            <w:r>
              <w:rPr>
                <w:rFonts w:hint="eastAsia" w:ascii="宋体" w:hAnsi="宋体" w:cs="宋体"/>
                <w:b/>
                <w:bCs/>
                <w:sz w:val="24"/>
              </w:rPr>
              <w:t>单价（元）</w:t>
            </w:r>
          </w:p>
        </w:tc>
        <w:tc>
          <w:tcPr>
            <w:tcW w:w="1545" w:type="dxa"/>
            <w:tcBorders>
              <w:top w:val="single" w:color="auto" w:sz="4" w:space="0"/>
              <w:left w:val="single" w:color="auto" w:sz="4" w:space="0"/>
              <w:bottom w:val="single" w:color="auto" w:sz="4" w:space="0"/>
              <w:right w:val="single" w:color="auto" w:sz="4" w:space="0"/>
            </w:tcBorders>
            <w:noWrap w:val="0"/>
            <w:vAlign w:val="bottom"/>
          </w:tcPr>
          <w:p w14:paraId="5129A409">
            <w:pPr>
              <w:spacing w:before="120" w:after="120"/>
              <w:jc w:val="center"/>
              <w:rPr>
                <w:rFonts w:ascii="宋体" w:hAnsi="宋体" w:cs="宋体"/>
                <w:b/>
                <w:bCs/>
                <w:sz w:val="24"/>
              </w:rPr>
            </w:pPr>
            <w:r>
              <w:rPr>
                <w:rFonts w:hint="eastAsia" w:ascii="宋体" w:hAnsi="宋体" w:cs="宋体"/>
                <w:b/>
                <w:bCs/>
                <w:sz w:val="24"/>
              </w:rPr>
              <w:t>数量</w:t>
            </w:r>
          </w:p>
        </w:tc>
        <w:tc>
          <w:tcPr>
            <w:tcW w:w="1695" w:type="dxa"/>
            <w:tcBorders>
              <w:top w:val="single" w:color="auto" w:sz="4" w:space="0"/>
              <w:left w:val="single" w:color="auto" w:sz="4" w:space="0"/>
              <w:bottom w:val="single" w:color="auto" w:sz="4" w:space="0"/>
              <w:right w:val="single" w:color="auto" w:sz="4" w:space="0"/>
            </w:tcBorders>
            <w:noWrap w:val="0"/>
            <w:vAlign w:val="bottom"/>
          </w:tcPr>
          <w:p w14:paraId="571CA3FB">
            <w:pPr>
              <w:spacing w:before="120" w:after="120"/>
              <w:jc w:val="center"/>
              <w:rPr>
                <w:rFonts w:hint="eastAsia" w:ascii="宋体" w:hAnsi="宋体" w:cs="宋体"/>
                <w:b/>
                <w:bCs/>
                <w:sz w:val="24"/>
              </w:rPr>
            </w:pPr>
            <w:r>
              <w:rPr>
                <w:rFonts w:hint="eastAsia" w:ascii="宋体" w:hAnsi="宋体" w:cs="宋体"/>
                <w:b/>
                <w:bCs/>
                <w:sz w:val="24"/>
              </w:rPr>
              <w:t>总价(元)</w:t>
            </w:r>
          </w:p>
        </w:tc>
      </w:tr>
      <w:tr w14:paraId="6530B7A6">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385A8E77">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6CF4DD93">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44D23B4D">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49784ED3">
            <w:pPr>
              <w:spacing w:before="120" w:after="120"/>
              <w:jc w:val="center"/>
              <w:rPr>
                <w:rFonts w:ascii="宋体" w:hAnsi="宋体" w:cs="宋体"/>
                <w:b/>
                <w:bCs/>
                <w:sz w:val="24"/>
              </w:rPr>
            </w:pPr>
          </w:p>
        </w:tc>
      </w:tr>
      <w:tr w14:paraId="01030354">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54CDF979">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1FFB4A3C">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7E4205E4">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619C07F6">
            <w:pPr>
              <w:spacing w:before="120" w:after="120"/>
              <w:jc w:val="center"/>
              <w:rPr>
                <w:rFonts w:ascii="宋体" w:hAnsi="宋体" w:cs="宋体"/>
                <w:b/>
                <w:bCs/>
                <w:sz w:val="24"/>
              </w:rPr>
            </w:pPr>
          </w:p>
        </w:tc>
      </w:tr>
      <w:tr w14:paraId="2C8F799F">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77A5FF13">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7A8DDFB5">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0A2F90CD">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6374F9EE">
            <w:pPr>
              <w:spacing w:before="120" w:after="120"/>
              <w:jc w:val="center"/>
              <w:rPr>
                <w:rFonts w:ascii="宋体" w:hAnsi="宋体" w:cs="宋体"/>
                <w:b/>
                <w:bCs/>
                <w:sz w:val="24"/>
              </w:rPr>
            </w:pPr>
          </w:p>
        </w:tc>
      </w:tr>
      <w:tr w14:paraId="4CC517AA">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535FC56C">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27E0705A">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0E874F8F">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706F8E68">
            <w:pPr>
              <w:spacing w:before="120" w:after="120"/>
              <w:jc w:val="center"/>
              <w:rPr>
                <w:rFonts w:ascii="宋体" w:hAnsi="宋体" w:cs="宋体"/>
                <w:b/>
                <w:bCs/>
                <w:sz w:val="24"/>
              </w:rPr>
            </w:pPr>
          </w:p>
        </w:tc>
      </w:tr>
      <w:tr w14:paraId="19F80790">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0A9FBDBD">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3401147B">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54492196">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6232A6C6">
            <w:pPr>
              <w:spacing w:before="120" w:after="120"/>
              <w:jc w:val="center"/>
              <w:rPr>
                <w:rFonts w:ascii="宋体" w:hAnsi="宋体" w:cs="宋体"/>
                <w:b/>
                <w:bCs/>
                <w:sz w:val="24"/>
              </w:rPr>
            </w:pPr>
          </w:p>
        </w:tc>
      </w:tr>
      <w:tr w14:paraId="09579781">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4CFC1186">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4460B96A">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2AC84A19">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26B75CBB">
            <w:pPr>
              <w:spacing w:before="120" w:after="120"/>
              <w:jc w:val="center"/>
              <w:rPr>
                <w:rFonts w:ascii="宋体" w:hAnsi="宋体" w:cs="宋体"/>
                <w:b/>
                <w:bCs/>
                <w:sz w:val="24"/>
              </w:rPr>
            </w:pPr>
          </w:p>
        </w:tc>
      </w:tr>
      <w:tr w14:paraId="2777CC1E">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33A57B7E">
            <w:pPr>
              <w:spacing w:before="120" w:after="120"/>
              <w:jc w:val="center"/>
              <w:rPr>
                <w:rFonts w:ascii="宋体" w:hAnsi="宋体" w:cs="宋体"/>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4C985A95">
            <w:pPr>
              <w:spacing w:before="120" w:after="120"/>
              <w:jc w:val="center"/>
              <w:rPr>
                <w:rFonts w:ascii="宋体" w:hAnsi="宋体" w:cs="宋体"/>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168D96BC">
            <w:pPr>
              <w:spacing w:before="120" w:after="120"/>
              <w:jc w:val="center"/>
              <w:rPr>
                <w:rFonts w:ascii="宋体" w:hAnsi="宋体" w:cs="宋体"/>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2E22C766">
            <w:pPr>
              <w:spacing w:before="120" w:after="120"/>
              <w:jc w:val="center"/>
              <w:rPr>
                <w:rFonts w:ascii="宋体" w:hAnsi="宋体" w:cs="宋体"/>
                <w:b/>
                <w:bCs/>
                <w:sz w:val="24"/>
              </w:rPr>
            </w:pPr>
          </w:p>
        </w:tc>
      </w:tr>
      <w:tr w14:paraId="5BFBCFEC">
        <w:tblPrEx>
          <w:tblCellMar>
            <w:top w:w="0" w:type="dxa"/>
            <w:left w:w="108" w:type="dxa"/>
            <w:bottom w:w="0" w:type="dxa"/>
            <w:right w:w="108" w:type="dxa"/>
          </w:tblCellMar>
        </w:tblPrEx>
        <w:trPr>
          <w:trHeight w:val="300" w:hRule="atLeast"/>
        </w:trPr>
        <w:tc>
          <w:tcPr>
            <w:tcW w:w="3129" w:type="dxa"/>
            <w:tcBorders>
              <w:top w:val="single" w:color="auto" w:sz="4" w:space="0"/>
              <w:left w:val="single" w:color="auto" w:sz="4" w:space="0"/>
              <w:bottom w:val="single" w:color="auto" w:sz="4" w:space="0"/>
              <w:right w:val="single" w:color="auto" w:sz="4" w:space="0"/>
            </w:tcBorders>
            <w:noWrap w:val="0"/>
            <w:vAlign w:val="bottom"/>
          </w:tcPr>
          <w:p w14:paraId="51CA5B3D">
            <w:pPr>
              <w:spacing w:before="120" w:after="120"/>
              <w:jc w:val="center"/>
              <w:rPr>
                <w:rFonts w:ascii="宋体" w:hAnsi="宋体" w:cs="宋体"/>
                <w:b/>
                <w:bCs/>
                <w:sz w:val="24"/>
              </w:rPr>
            </w:pPr>
          </w:p>
        </w:tc>
        <w:tc>
          <w:tcPr>
            <w:tcW w:w="2061" w:type="dxa"/>
            <w:tcBorders>
              <w:top w:val="single" w:color="auto" w:sz="4" w:space="0"/>
              <w:left w:val="single" w:color="auto" w:sz="4" w:space="0"/>
              <w:bottom w:val="single" w:color="auto" w:sz="4" w:space="0"/>
              <w:right w:val="single" w:color="auto" w:sz="4" w:space="0"/>
            </w:tcBorders>
            <w:noWrap w:val="0"/>
            <w:vAlign w:val="bottom"/>
          </w:tcPr>
          <w:p w14:paraId="7A649440">
            <w:pPr>
              <w:spacing w:before="120" w:after="120"/>
              <w:jc w:val="center"/>
              <w:rPr>
                <w:rFonts w:ascii="宋体" w:hAnsi="宋体" w:cs="宋体"/>
                <w:b/>
                <w:bCs/>
                <w:sz w:val="24"/>
              </w:rPr>
            </w:pPr>
          </w:p>
        </w:tc>
        <w:tc>
          <w:tcPr>
            <w:tcW w:w="1545" w:type="dxa"/>
            <w:tcBorders>
              <w:top w:val="single" w:color="auto" w:sz="4" w:space="0"/>
              <w:left w:val="single" w:color="auto" w:sz="4" w:space="0"/>
              <w:bottom w:val="single" w:color="auto" w:sz="4" w:space="0"/>
              <w:right w:val="single" w:color="auto" w:sz="4" w:space="0"/>
            </w:tcBorders>
            <w:noWrap w:val="0"/>
            <w:vAlign w:val="bottom"/>
          </w:tcPr>
          <w:p w14:paraId="11D0FF98">
            <w:pPr>
              <w:spacing w:before="120" w:after="120"/>
              <w:jc w:val="center"/>
              <w:rPr>
                <w:rFonts w:ascii="宋体" w:hAnsi="宋体" w:cs="宋体"/>
                <w:b/>
                <w:bCs/>
                <w:sz w:val="24"/>
              </w:rPr>
            </w:pPr>
          </w:p>
        </w:tc>
        <w:tc>
          <w:tcPr>
            <w:tcW w:w="1695" w:type="dxa"/>
            <w:tcBorders>
              <w:top w:val="single" w:color="auto" w:sz="4" w:space="0"/>
              <w:left w:val="single" w:color="auto" w:sz="4" w:space="0"/>
              <w:bottom w:val="single" w:color="auto" w:sz="4" w:space="0"/>
              <w:right w:val="single" w:color="auto" w:sz="4" w:space="0"/>
            </w:tcBorders>
            <w:noWrap w:val="0"/>
            <w:vAlign w:val="bottom"/>
          </w:tcPr>
          <w:p w14:paraId="261C1727">
            <w:pPr>
              <w:spacing w:before="120" w:after="120"/>
              <w:jc w:val="center"/>
              <w:rPr>
                <w:rFonts w:ascii="宋体" w:hAnsi="宋体" w:cs="宋体"/>
                <w:b/>
                <w:bCs/>
                <w:sz w:val="24"/>
              </w:rPr>
            </w:pPr>
          </w:p>
        </w:tc>
      </w:tr>
      <w:tr w14:paraId="1AFC9D65">
        <w:tblPrEx>
          <w:tblCellMar>
            <w:top w:w="0" w:type="dxa"/>
            <w:left w:w="108" w:type="dxa"/>
            <w:bottom w:w="0" w:type="dxa"/>
            <w:right w:w="108" w:type="dxa"/>
          </w:tblCellMar>
        </w:tblPrEx>
        <w:trPr>
          <w:trHeight w:val="300" w:hRule="atLeast"/>
        </w:trPr>
        <w:tc>
          <w:tcPr>
            <w:tcW w:w="6735" w:type="dxa"/>
            <w:gridSpan w:val="3"/>
            <w:tcBorders>
              <w:top w:val="single" w:color="auto" w:sz="4" w:space="0"/>
              <w:left w:val="single" w:color="auto" w:sz="4" w:space="0"/>
              <w:bottom w:val="single" w:color="auto" w:sz="4" w:space="0"/>
              <w:right w:val="single" w:color="auto" w:sz="4" w:space="0"/>
            </w:tcBorders>
            <w:noWrap w:val="0"/>
            <w:vAlign w:val="center"/>
          </w:tcPr>
          <w:p w14:paraId="0531882F">
            <w:pPr>
              <w:spacing w:before="120" w:after="120"/>
              <w:jc w:val="center"/>
              <w:rPr>
                <w:rFonts w:ascii="宋体" w:hAnsi="宋体" w:cs="宋体"/>
                <w:b/>
                <w:bCs/>
                <w:sz w:val="24"/>
              </w:rPr>
            </w:pPr>
            <w:r>
              <w:rPr>
                <w:rFonts w:hint="eastAsia" w:ascii="宋体" w:hAnsi="宋体" w:cs="宋体"/>
                <w:b/>
                <w:bCs/>
                <w:sz w:val="24"/>
              </w:rPr>
              <w:t>合计</w:t>
            </w:r>
          </w:p>
        </w:tc>
        <w:tc>
          <w:tcPr>
            <w:tcW w:w="1695" w:type="dxa"/>
            <w:tcBorders>
              <w:top w:val="single" w:color="auto" w:sz="4" w:space="0"/>
              <w:left w:val="single" w:color="auto" w:sz="4" w:space="0"/>
              <w:bottom w:val="single" w:color="auto" w:sz="4" w:space="0"/>
              <w:right w:val="single" w:color="auto" w:sz="4" w:space="0"/>
            </w:tcBorders>
            <w:noWrap w:val="0"/>
            <w:vAlign w:val="bottom"/>
          </w:tcPr>
          <w:p w14:paraId="2234928D">
            <w:pPr>
              <w:spacing w:before="120" w:after="120"/>
              <w:rPr>
                <w:rFonts w:ascii="宋体" w:hAnsi="宋体" w:cs="宋体"/>
                <w:b/>
                <w:bCs/>
                <w:sz w:val="24"/>
              </w:rPr>
            </w:pPr>
          </w:p>
        </w:tc>
      </w:tr>
    </w:tbl>
    <w:p w14:paraId="6F0C6707">
      <w:pPr>
        <w:tabs>
          <w:tab w:val="left" w:pos="1800"/>
          <w:tab w:val="left" w:pos="5580"/>
        </w:tabs>
        <w:spacing w:line="360" w:lineRule="auto"/>
        <w:jc w:val="left"/>
        <w:rPr>
          <w:rFonts w:ascii="宋体" w:hAnsi="宋体" w:cs="宋体"/>
          <w:sz w:val="24"/>
        </w:rPr>
      </w:pPr>
    </w:p>
    <w:p w14:paraId="37453707">
      <w:pPr>
        <w:tabs>
          <w:tab w:val="left" w:pos="1800"/>
          <w:tab w:val="left" w:pos="5580"/>
        </w:tabs>
        <w:spacing w:line="360" w:lineRule="auto"/>
        <w:jc w:val="left"/>
        <w:rPr>
          <w:rFonts w:ascii="宋体" w:hAnsi="宋体" w:cs="宋体"/>
          <w:sz w:val="24"/>
        </w:rPr>
      </w:pPr>
      <w:r>
        <w:rPr>
          <w:rFonts w:hint="eastAsia" w:ascii="宋体" w:hAnsi="宋体" w:cs="宋体"/>
          <w:sz w:val="24"/>
        </w:rPr>
        <w:t>注：分项内容包括但不限于以上内容，供应商可自行填写。</w:t>
      </w:r>
    </w:p>
    <w:p w14:paraId="782F3382">
      <w:pPr>
        <w:spacing w:after="217" w:afterLines="50"/>
        <w:jc w:val="center"/>
        <w:rPr>
          <w:rFonts w:ascii="方正小标宋简体" w:eastAsia="方正小标宋简体"/>
          <w:sz w:val="36"/>
          <w:szCs w:val="36"/>
        </w:rPr>
      </w:pPr>
      <w:r>
        <w:rPr>
          <w:rFonts w:hint="eastAsia" w:hAnsi="宋体" w:cs="宋体"/>
          <w:sz w:val="24"/>
        </w:rPr>
        <w:br w:type="page"/>
      </w:r>
      <w:r>
        <w:rPr>
          <w:rFonts w:hint="eastAsia" w:ascii="方正小标宋简体" w:eastAsia="方正小标宋简体"/>
          <w:sz w:val="36"/>
          <w:szCs w:val="36"/>
          <w:lang w:val="en-US" w:eastAsia="zh-CN"/>
        </w:rPr>
        <w:t>七</w:t>
      </w:r>
      <w:r>
        <w:rPr>
          <w:rFonts w:hint="eastAsia" w:ascii="方正小标宋简体" w:eastAsia="方正小标宋简体"/>
          <w:sz w:val="36"/>
          <w:szCs w:val="36"/>
        </w:rPr>
        <w:t>、比选申请人类似项目业绩一览表</w:t>
      </w:r>
    </w:p>
    <w:p w14:paraId="6C7E2114">
      <w:pPr>
        <w:tabs>
          <w:tab w:val="left" w:pos="1800"/>
          <w:tab w:val="left" w:pos="5580"/>
        </w:tabs>
        <w:snapToGrid w:val="0"/>
        <w:spacing w:after="217" w:afterLines="50" w:line="540" w:lineRule="exact"/>
        <w:jc w:val="left"/>
        <w:rPr>
          <w:rFonts w:ascii="宋体" w:hAnsi="宋体" w:cs="宋体"/>
          <w:sz w:val="24"/>
          <w:u w:val="single"/>
        </w:rPr>
      </w:pPr>
      <w:r>
        <w:rPr>
          <w:rFonts w:hint="eastAsia" w:ascii="宋体" w:hAnsi="宋体" w:cs="宋体"/>
          <w:sz w:val="24"/>
        </w:rPr>
        <w:t>项目名称：_</w:t>
      </w:r>
      <w:r>
        <w:rPr>
          <w:rFonts w:hint="eastAsia" w:ascii="宋体" w:hAnsi="宋体" w:cs="宋体"/>
          <w:sz w:val="24"/>
          <w:u w:val="single"/>
        </w:rPr>
        <w:t>___</w:t>
      </w:r>
      <w:r>
        <w:rPr>
          <w:rFonts w:ascii="宋体" w:hAnsi="宋体" w:cs="宋体"/>
          <w:sz w:val="24"/>
          <w:u w:val="single"/>
        </w:rPr>
        <w:t xml:space="preserve"> </w:t>
      </w:r>
      <w:r>
        <w:rPr>
          <w:rFonts w:hint="eastAsia" w:ascii="宋体" w:hAnsi="宋体" w:cs="宋体"/>
          <w:sz w:val="24"/>
          <w:u w:val="single"/>
        </w:rPr>
        <w:t>__</w:t>
      </w:r>
      <w:r>
        <w:rPr>
          <w:rFonts w:hint="eastAsia" w:ascii="宋体" w:hAnsi="宋体" w:cs="宋体"/>
          <w:sz w:val="24"/>
        </w:rPr>
        <w:t>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510"/>
        <w:gridCol w:w="1511"/>
      </w:tblGrid>
      <w:tr w14:paraId="5A69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64657FAB">
            <w:pPr>
              <w:jc w:val="center"/>
              <w:rPr>
                <w:rFonts w:hint="eastAsia"/>
                <w:sz w:val="24"/>
                <w:szCs w:val="24"/>
              </w:rPr>
            </w:pPr>
            <w:r>
              <w:rPr>
                <w:rFonts w:hint="eastAsia"/>
                <w:sz w:val="24"/>
                <w:szCs w:val="24"/>
              </w:rPr>
              <w:t>年份</w:t>
            </w:r>
          </w:p>
        </w:tc>
        <w:tc>
          <w:tcPr>
            <w:tcW w:w="1510" w:type="dxa"/>
            <w:noWrap w:val="0"/>
            <w:vAlign w:val="center"/>
          </w:tcPr>
          <w:p w14:paraId="77D46677">
            <w:pPr>
              <w:jc w:val="center"/>
              <w:rPr>
                <w:rFonts w:hint="eastAsia"/>
                <w:sz w:val="24"/>
                <w:szCs w:val="24"/>
              </w:rPr>
            </w:pPr>
            <w:r>
              <w:rPr>
                <w:rFonts w:hint="eastAsia"/>
                <w:sz w:val="24"/>
                <w:szCs w:val="24"/>
              </w:rPr>
              <w:t>用户名称</w:t>
            </w:r>
          </w:p>
        </w:tc>
        <w:tc>
          <w:tcPr>
            <w:tcW w:w="1510" w:type="dxa"/>
            <w:noWrap w:val="0"/>
            <w:vAlign w:val="center"/>
          </w:tcPr>
          <w:p w14:paraId="6D4BAEE4">
            <w:pPr>
              <w:jc w:val="center"/>
              <w:rPr>
                <w:rFonts w:hint="eastAsia"/>
                <w:sz w:val="24"/>
                <w:szCs w:val="24"/>
              </w:rPr>
            </w:pPr>
            <w:r>
              <w:rPr>
                <w:rFonts w:hint="eastAsia"/>
                <w:sz w:val="24"/>
                <w:szCs w:val="24"/>
              </w:rPr>
              <w:t>项目名称</w:t>
            </w:r>
          </w:p>
        </w:tc>
        <w:tc>
          <w:tcPr>
            <w:tcW w:w="1510" w:type="dxa"/>
            <w:noWrap w:val="0"/>
            <w:vAlign w:val="center"/>
          </w:tcPr>
          <w:p w14:paraId="51BEA128">
            <w:pPr>
              <w:jc w:val="center"/>
              <w:rPr>
                <w:rFonts w:hint="eastAsia"/>
                <w:sz w:val="24"/>
                <w:szCs w:val="24"/>
              </w:rPr>
            </w:pPr>
            <w:r>
              <w:rPr>
                <w:rFonts w:hint="eastAsia"/>
                <w:sz w:val="24"/>
                <w:szCs w:val="24"/>
              </w:rPr>
              <w:t>完成时间</w:t>
            </w:r>
          </w:p>
        </w:tc>
        <w:tc>
          <w:tcPr>
            <w:tcW w:w="1510" w:type="dxa"/>
            <w:noWrap w:val="0"/>
            <w:vAlign w:val="center"/>
          </w:tcPr>
          <w:p w14:paraId="7D2197C0">
            <w:pPr>
              <w:jc w:val="center"/>
              <w:rPr>
                <w:rFonts w:hint="eastAsia"/>
                <w:sz w:val="24"/>
                <w:szCs w:val="24"/>
              </w:rPr>
            </w:pPr>
            <w:r>
              <w:rPr>
                <w:rFonts w:hint="eastAsia"/>
                <w:sz w:val="24"/>
                <w:szCs w:val="24"/>
              </w:rPr>
              <w:t>合同金额</w:t>
            </w:r>
          </w:p>
        </w:tc>
        <w:tc>
          <w:tcPr>
            <w:tcW w:w="1511" w:type="dxa"/>
            <w:noWrap w:val="0"/>
            <w:vAlign w:val="center"/>
          </w:tcPr>
          <w:p w14:paraId="52F2F2E4">
            <w:pPr>
              <w:jc w:val="center"/>
              <w:rPr>
                <w:rFonts w:hint="eastAsia"/>
                <w:sz w:val="24"/>
                <w:szCs w:val="24"/>
              </w:rPr>
            </w:pPr>
            <w:r>
              <w:rPr>
                <w:rFonts w:hint="eastAsia"/>
                <w:sz w:val="24"/>
                <w:szCs w:val="24"/>
              </w:rPr>
              <w:t>备注</w:t>
            </w:r>
          </w:p>
        </w:tc>
      </w:tr>
      <w:tr w14:paraId="0747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5E7FEFFE">
            <w:pPr>
              <w:jc w:val="center"/>
              <w:rPr>
                <w:rFonts w:hint="eastAsia" w:ascii="方正小标宋简体" w:eastAsia="方正小标宋简体"/>
                <w:sz w:val="44"/>
                <w:szCs w:val="44"/>
              </w:rPr>
            </w:pPr>
          </w:p>
        </w:tc>
        <w:tc>
          <w:tcPr>
            <w:tcW w:w="1510" w:type="dxa"/>
            <w:noWrap w:val="0"/>
            <w:vAlign w:val="center"/>
          </w:tcPr>
          <w:p w14:paraId="2706178A">
            <w:pPr>
              <w:jc w:val="center"/>
              <w:rPr>
                <w:rFonts w:hint="eastAsia" w:ascii="方正小标宋简体" w:eastAsia="方正小标宋简体"/>
                <w:sz w:val="44"/>
                <w:szCs w:val="44"/>
              </w:rPr>
            </w:pPr>
          </w:p>
        </w:tc>
        <w:tc>
          <w:tcPr>
            <w:tcW w:w="1510" w:type="dxa"/>
            <w:noWrap w:val="0"/>
            <w:vAlign w:val="center"/>
          </w:tcPr>
          <w:p w14:paraId="29DBD762">
            <w:pPr>
              <w:jc w:val="center"/>
              <w:rPr>
                <w:rFonts w:hint="eastAsia" w:ascii="方正小标宋简体" w:eastAsia="方正小标宋简体"/>
                <w:sz w:val="44"/>
                <w:szCs w:val="44"/>
              </w:rPr>
            </w:pPr>
          </w:p>
        </w:tc>
        <w:tc>
          <w:tcPr>
            <w:tcW w:w="1510" w:type="dxa"/>
            <w:noWrap w:val="0"/>
            <w:vAlign w:val="center"/>
          </w:tcPr>
          <w:p w14:paraId="0B34F334">
            <w:pPr>
              <w:jc w:val="center"/>
              <w:rPr>
                <w:rFonts w:hint="eastAsia" w:ascii="方正小标宋简体" w:eastAsia="方正小标宋简体"/>
                <w:sz w:val="44"/>
                <w:szCs w:val="44"/>
              </w:rPr>
            </w:pPr>
          </w:p>
        </w:tc>
        <w:tc>
          <w:tcPr>
            <w:tcW w:w="1510" w:type="dxa"/>
            <w:noWrap w:val="0"/>
            <w:vAlign w:val="center"/>
          </w:tcPr>
          <w:p w14:paraId="29D32AD1">
            <w:pPr>
              <w:jc w:val="center"/>
              <w:rPr>
                <w:rFonts w:hint="eastAsia" w:ascii="方正小标宋简体" w:eastAsia="方正小标宋简体"/>
                <w:sz w:val="44"/>
                <w:szCs w:val="44"/>
              </w:rPr>
            </w:pPr>
          </w:p>
        </w:tc>
        <w:tc>
          <w:tcPr>
            <w:tcW w:w="1511" w:type="dxa"/>
            <w:noWrap w:val="0"/>
            <w:vAlign w:val="center"/>
          </w:tcPr>
          <w:p w14:paraId="11D767FA">
            <w:pPr>
              <w:jc w:val="center"/>
              <w:rPr>
                <w:rFonts w:hint="eastAsia" w:ascii="方正小标宋简体" w:eastAsia="方正小标宋简体"/>
                <w:sz w:val="44"/>
                <w:szCs w:val="44"/>
              </w:rPr>
            </w:pPr>
          </w:p>
        </w:tc>
      </w:tr>
      <w:tr w14:paraId="0F77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0144BD8B">
            <w:pPr>
              <w:jc w:val="center"/>
              <w:rPr>
                <w:rFonts w:hint="eastAsia" w:ascii="方正小标宋简体" w:eastAsia="方正小标宋简体"/>
                <w:sz w:val="44"/>
                <w:szCs w:val="44"/>
              </w:rPr>
            </w:pPr>
          </w:p>
        </w:tc>
        <w:tc>
          <w:tcPr>
            <w:tcW w:w="1510" w:type="dxa"/>
            <w:noWrap w:val="0"/>
            <w:vAlign w:val="center"/>
          </w:tcPr>
          <w:p w14:paraId="25007480">
            <w:pPr>
              <w:jc w:val="center"/>
              <w:rPr>
                <w:rFonts w:hint="eastAsia" w:ascii="方正小标宋简体" w:eastAsia="方正小标宋简体"/>
                <w:sz w:val="44"/>
                <w:szCs w:val="44"/>
              </w:rPr>
            </w:pPr>
          </w:p>
        </w:tc>
        <w:tc>
          <w:tcPr>
            <w:tcW w:w="1510" w:type="dxa"/>
            <w:noWrap w:val="0"/>
            <w:vAlign w:val="center"/>
          </w:tcPr>
          <w:p w14:paraId="6521804B">
            <w:pPr>
              <w:jc w:val="center"/>
              <w:rPr>
                <w:rFonts w:hint="eastAsia" w:ascii="方正小标宋简体" w:eastAsia="方正小标宋简体"/>
                <w:sz w:val="44"/>
                <w:szCs w:val="44"/>
              </w:rPr>
            </w:pPr>
          </w:p>
        </w:tc>
        <w:tc>
          <w:tcPr>
            <w:tcW w:w="1510" w:type="dxa"/>
            <w:noWrap w:val="0"/>
            <w:vAlign w:val="center"/>
          </w:tcPr>
          <w:p w14:paraId="12D8B796">
            <w:pPr>
              <w:jc w:val="center"/>
              <w:rPr>
                <w:rFonts w:hint="eastAsia" w:ascii="方正小标宋简体" w:eastAsia="方正小标宋简体"/>
                <w:sz w:val="44"/>
                <w:szCs w:val="44"/>
              </w:rPr>
            </w:pPr>
          </w:p>
        </w:tc>
        <w:tc>
          <w:tcPr>
            <w:tcW w:w="1510" w:type="dxa"/>
            <w:noWrap w:val="0"/>
            <w:vAlign w:val="center"/>
          </w:tcPr>
          <w:p w14:paraId="63558E6F">
            <w:pPr>
              <w:jc w:val="center"/>
              <w:rPr>
                <w:rFonts w:hint="eastAsia" w:ascii="方正小标宋简体" w:eastAsia="方正小标宋简体"/>
                <w:sz w:val="44"/>
                <w:szCs w:val="44"/>
              </w:rPr>
            </w:pPr>
          </w:p>
        </w:tc>
        <w:tc>
          <w:tcPr>
            <w:tcW w:w="1511" w:type="dxa"/>
            <w:noWrap w:val="0"/>
            <w:vAlign w:val="center"/>
          </w:tcPr>
          <w:p w14:paraId="46055128">
            <w:pPr>
              <w:jc w:val="center"/>
              <w:rPr>
                <w:rFonts w:hint="eastAsia" w:ascii="方正小标宋简体" w:eastAsia="方正小标宋简体"/>
                <w:sz w:val="44"/>
                <w:szCs w:val="44"/>
              </w:rPr>
            </w:pPr>
          </w:p>
        </w:tc>
      </w:tr>
      <w:tr w14:paraId="144A0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76F330F5">
            <w:pPr>
              <w:jc w:val="center"/>
              <w:rPr>
                <w:rFonts w:hint="eastAsia" w:ascii="方正小标宋简体" w:eastAsia="方正小标宋简体"/>
                <w:sz w:val="44"/>
                <w:szCs w:val="44"/>
              </w:rPr>
            </w:pPr>
          </w:p>
        </w:tc>
        <w:tc>
          <w:tcPr>
            <w:tcW w:w="1510" w:type="dxa"/>
            <w:noWrap w:val="0"/>
            <w:vAlign w:val="center"/>
          </w:tcPr>
          <w:p w14:paraId="0045C3CC">
            <w:pPr>
              <w:jc w:val="center"/>
              <w:rPr>
                <w:rFonts w:hint="eastAsia" w:ascii="方正小标宋简体" w:eastAsia="方正小标宋简体"/>
                <w:sz w:val="44"/>
                <w:szCs w:val="44"/>
              </w:rPr>
            </w:pPr>
          </w:p>
        </w:tc>
        <w:tc>
          <w:tcPr>
            <w:tcW w:w="1510" w:type="dxa"/>
            <w:noWrap w:val="0"/>
            <w:vAlign w:val="center"/>
          </w:tcPr>
          <w:p w14:paraId="05348198">
            <w:pPr>
              <w:jc w:val="center"/>
              <w:rPr>
                <w:rFonts w:hint="eastAsia" w:ascii="方正小标宋简体" w:eastAsia="方正小标宋简体"/>
                <w:sz w:val="44"/>
                <w:szCs w:val="44"/>
              </w:rPr>
            </w:pPr>
          </w:p>
        </w:tc>
        <w:tc>
          <w:tcPr>
            <w:tcW w:w="1510" w:type="dxa"/>
            <w:noWrap w:val="0"/>
            <w:vAlign w:val="center"/>
          </w:tcPr>
          <w:p w14:paraId="2E5EC9C0">
            <w:pPr>
              <w:jc w:val="center"/>
              <w:rPr>
                <w:rFonts w:hint="eastAsia" w:ascii="方正小标宋简体" w:eastAsia="方正小标宋简体"/>
                <w:sz w:val="44"/>
                <w:szCs w:val="44"/>
              </w:rPr>
            </w:pPr>
          </w:p>
        </w:tc>
        <w:tc>
          <w:tcPr>
            <w:tcW w:w="1510" w:type="dxa"/>
            <w:noWrap w:val="0"/>
            <w:vAlign w:val="center"/>
          </w:tcPr>
          <w:p w14:paraId="1C4B55EA">
            <w:pPr>
              <w:jc w:val="center"/>
              <w:rPr>
                <w:rFonts w:hint="eastAsia" w:ascii="方正小标宋简体" w:eastAsia="方正小标宋简体"/>
                <w:sz w:val="44"/>
                <w:szCs w:val="44"/>
              </w:rPr>
            </w:pPr>
          </w:p>
        </w:tc>
        <w:tc>
          <w:tcPr>
            <w:tcW w:w="1511" w:type="dxa"/>
            <w:noWrap w:val="0"/>
            <w:vAlign w:val="center"/>
          </w:tcPr>
          <w:p w14:paraId="01DBCBA9">
            <w:pPr>
              <w:jc w:val="center"/>
              <w:rPr>
                <w:rFonts w:hint="eastAsia" w:ascii="方正小标宋简体" w:eastAsia="方正小标宋简体"/>
                <w:sz w:val="44"/>
                <w:szCs w:val="44"/>
              </w:rPr>
            </w:pPr>
          </w:p>
        </w:tc>
      </w:tr>
      <w:tr w14:paraId="3412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683BC3C8">
            <w:pPr>
              <w:jc w:val="center"/>
              <w:rPr>
                <w:rFonts w:hint="eastAsia" w:ascii="方正小标宋简体" w:eastAsia="方正小标宋简体"/>
                <w:sz w:val="44"/>
                <w:szCs w:val="44"/>
              </w:rPr>
            </w:pPr>
          </w:p>
        </w:tc>
        <w:tc>
          <w:tcPr>
            <w:tcW w:w="1510" w:type="dxa"/>
            <w:noWrap w:val="0"/>
            <w:vAlign w:val="center"/>
          </w:tcPr>
          <w:p w14:paraId="4E0D8695">
            <w:pPr>
              <w:jc w:val="center"/>
              <w:rPr>
                <w:rFonts w:hint="eastAsia" w:ascii="方正小标宋简体" w:eastAsia="方正小标宋简体"/>
                <w:sz w:val="44"/>
                <w:szCs w:val="44"/>
              </w:rPr>
            </w:pPr>
          </w:p>
        </w:tc>
        <w:tc>
          <w:tcPr>
            <w:tcW w:w="1510" w:type="dxa"/>
            <w:noWrap w:val="0"/>
            <w:vAlign w:val="center"/>
          </w:tcPr>
          <w:p w14:paraId="4565FA91">
            <w:pPr>
              <w:jc w:val="center"/>
              <w:rPr>
                <w:rFonts w:hint="eastAsia" w:ascii="方正小标宋简体" w:eastAsia="方正小标宋简体"/>
                <w:sz w:val="44"/>
                <w:szCs w:val="44"/>
              </w:rPr>
            </w:pPr>
          </w:p>
        </w:tc>
        <w:tc>
          <w:tcPr>
            <w:tcW w:w="1510" w:type="dxa"/>
            <w:noWrap w:val="0"/>
            <w:vAlign w:val="center"/>
          </w:tcPr>
          <w:p w14:paraId="69A35169">
            <w:pPr>
              <w:jc w:val="center"/>
              <w:rPr>
                <w:rFonts w:hint="eastAsia" w:ascii="方正小标宋简体" w:eastAsia="方正小标宋简体"/>
                <w:sz w:val="44"/>
                <w:szCs w:val="44"/>
              </w:rPr>
            </w:pPr>
          </w:p>
        </w:tc>
        <w:tc>
          <w:tcPr>
            <w:tcW w:w="1510" w:type="dxa"/>
            <w:noWrap w:val="0"/>
            <w:vAlign w:val="center"/>
          </w:tcPr>
          <w:p w14:paraId="2D717FE7">
            <w:pPr>
              <w:jc w:val="center"/>
              <w:rPr>
                <w:rFonts w:hint="eastAsia" w:ascii="方正小标宋简体" w:eastAsia="方正小标宋简体"/>
                <w:sz w:val="44"/>
                <w:szCs w:val="44"/>
              </w:rPr>
            </w:pPr>
          </w:p>
        </w:tc>
        <w:tc>
          <w:tcPr>
            <w:tcW w:w="1511" w:type="dxa"/>
            <w:noWrap w:val="0"/>
            <w:vAlign w:val="center"/>
          </w:tcPr>
          <w:p w14:paraId="3D798C5C">
            <w:pPr>
              <w:jc w:val="center"/>
              <w:rPr>
                <w:rFonts w:hint="eastAsia" w:ascii="方正小标宋简体" w:eastAsia="方正小标宋简体"/>
                <w:sz w:val="44"/>
                <w:szCs w:val="44"/>
              </w:rPr>
            </w:pPr>
          </w:p>
        </w:tc>
      </w:tr>
      <w:tr w14:paraId="73AE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05EBB91A">
            <w:pPr>
              <w:jc w:val="center"/>
              <w:rPr>
                <w:rFonts w:hint="eastAsia" w:ascii="方正小标宋简体" w:eastAsia="方正小标宋简体"/>
                <w:sz w:val="44"/>
                <w:szCs w:val="44"/>
              </w:rPr>
            </w:pPr>
          </w:p>
        </w:tc>
        <w:tc>
          <w:tcPr>
            <w:tcW w:w="1510" w:type="dxa"/>
            <w:noWrap w:val="0"/>
            <w:vAlign w:val="center"/>
          </w:tcPr>
          <w:p w14:paraId="74D4ABD0">
            <w:pPr>
              <w:jc w:val="center"/>
              <w:rPr>
                <w:rFonts w:hint="eastAsia" w:ascii="方正小标宋简体" w:eastAsia="方正小标宋简体"/>
                <w:sz w:val="44"/>
                <w:szCs w:val="44"/>
              </w:rPr>
            </w:pPr>
          </w:p>
        </w:tc>
        <w:tc>
          <w:tcPr>
            <w:tcW w:w="1510" w:type="dxa"/>
            <w:noWrap w:val="0"/>
            <w:vAlign w:val="center"/>
          </w:tcPr>
          <w:p w14:paraId="27090A33">
            <w:pPr>
              <w:jc w:val="center"/>
              <w:rPr>
                <w:rFonts w:hint="eastAsia" w:ascii="方正小标宋简体" w:eastAsia="方正小标宋简体"/>
                <w:sz w:val="44"/>
                <w:szCs w:val="44"/>
              </w:rPr>
            </w:pPr>
          </w:p>
        </w:tc>
        <w:tc>
          <w:tcPr>
            <w:tcW w:w="1510" w:type="dxa"/>
            <w:noWrap w:val="0"/>
            <w:vAlign w:val="center"/>
          </w:tcPr>
          <w:p w14:paraId="0312BA58">
            <w:pPr>
              <w:jc w:val="center"/>
              <w:rPr>
                <w:rFonts w:hint="eastAsia" w:ascii="方正小标宋简体" w:eastAsia="方正小标宋简体"/>
                <w:sz w:val="44"/>
                <w:szCs w:val="44"/>
              </w:rPr>
            </w:pPr>
          </w:p>
        </w:tc>
        <w:tc>
          <w:tcPr>
            <w:tcW w:w="1510" w:type="dxa"/>
            <w:noWrap w:val="0"/>
            <w:vAlign w:val="center"/>
          </w:tcPr>
          <w:p w14:paraId="7E83D2CE">
            <w:pPr>
              <w:jc w:val="center"/>
              <w:rPr>
                <w:rFonts w:hint="eastAsia" w:ascii="方正小标宋简体" w:eastAsia="方正小标宋简体"/>
                <w:sz w:val="44"/>
                <w:szCs w:val="44"/>
              </w:rPr>
            </w:pPr>
          </w:p>
        </w:tc>
        <w:tc>
          <w:tcPr>
            <w:tcW w:w="1511" w:type="dxa"/>
            <w:noWrap w:val="0"/>
            <w:vAlign w:val="center"/>
          </w:tcPr>
          <w:p w14:paraId="2D5CF438">
            <w:pPr>
              <w:jc w:val="center"/>
              <w:rPr>
                <w:rFonts w:hint="eastAsia" w:ascii="方正小标宋简体" w:eastAsia="方正小标宋简体"/>
                <w:sz w:val="44"/>
                <w:szCs w:val="44"/>
              </w:rPr>
            </w:pPr>
          </w:p>
        </w:tc>
      </w:tr>
      <w:tr w14:paraId="4DAE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noWrap w:val="0"/>
            <w:vAlign w:val="center"/>
          </w:tcPr>
          <w:p w14:paraId="5B93D889">
            <w:pPr>
              <w:jc w:val="center"/>
              <w:rPr>
                <w:rFonts w:hint="eastAsia" w:ascii="方正小标宋简体" w:eastAsia="方正小标宋简体"/>
                <w:sz w:val="44"/>
                <w:szCs w:val="44"/>
              </w:rPr>
            </w:pPr>
          </w:p>
        </w:tc>
        <w:tc>
          <w:tcPr>
            <w:tcW w:w="1510" w:type="dxa"/>
            <w:noWrap w:val="0"/>
            <w:vAlign w:val="center"/>
          </w:tcPr>
          <w:p w14:paraId="30853B49">
            <w:pPr>
              <w:jc w:val="center"/>
              <w:rPr>
                <w:rFonts w:hint="eastAsia" w:ascii="方正小标宋简体" w:eastAsia="方正小标宋简体"/>
                <w:sz w:val="44"/>
                <w:szCs w:val="44"/>
              </w:rPr>
            </w:pPr>
          </w:p>
        </w:tc>
        <w:tc>
          <w:tcPr>
            <w:tcW w:w="1510" w:type="dxa"/>
            <w:noWrap w:val="0"/>
            <w:vAlign w:val="center"/>
          </w:tcPr>
          <w:p w14:paraId="09CCCE92">
            <w:pPr>
              <w:jc w:val="center"/>
              <w:rPr>
                <w:rFonts w:hint="eastAsia" w:ascii="方正小标宋简体" w:eastAsia="方正小标宋简体"/>
                <w:sz w:val="44"/>
                <w:szCs w:val="44"/>
              </w:rPr>
            </w:pPr>
          </w:p>
        </w:tc>
        <w:tc>
          <w:tcPr>
            <w:tcW w:w="1510" w:type="dxa"/>
            <w:noWrap w:val="0"/>
            <w:vAlign w:val="center"/>
          </w:tcPr>
          <w:p w14:paraId="4E78AF74">
            <w:pPr>
              <w:jc w:val="center"/>
              <w:rPr>
                <w:rFonts w:hint="eastAsia" w:ascii="方正小标宋简体" w:eastAsia="方正小标宋简体"/>
                <w:sz w:val="44"/>
                <w:szCs w:val="44"/>
              </w:rPr>
            </w:pPr>
          </w:p>
        </w:tc>
        <w:tc>
          <w:tcPr>
            <w:tcW w:w="1510" w:type="dxa"/>
            <w:noWrap w:val="0"/>
            <w:vAlign w:val="center"/>
          </w:tcPr>
          <w:p w14:paraId="02B12E8A">
            <w:pPr>
              <w:jc w:val="center"/>
              <w:rPr>
                <w:rFonts w:hint="eastAsia" w:ascii="方正小标宋简体" w:eastAsia="方正小标宋简体"/>
                <w:sz w:val="44"/>
                <w:szCs w:val="44"/>
              </w:rPr>
            </w:pPr>
          </w:p>
        </w:tc>
        <w:tc>
          <w:tcPr>
            <w:tcW w:w="1511" w:type="dxa"/>
            <w:noWrap w:val="0"/>
            <w:vAlign w:val="center"/>
          </w:tcPr>
          <w:p w14:paraId="75C38D5A">
            <w:pPr>
              <w:jc w:val="center"/>
              <w:rPr>
                <w:rFonts w:hint="eastAsia" w:ascii="方正小标宋简体" w:eastAsia="方正小标宋简体"/>
                <w:sz w:val="44"/>
                <w:szCs w:val="44"/>
              </w:rPr>
            </w:pPr>
          </w:p>
        </w:tc>
      </w:tr>
    </w:tbl>
    <w:p w14:paraId="062F76EF">
      <w:pPr>
        <w:jc w:val="left"/>
        <w:rPr>
          <w:sz w:val="28"/>
          <w:szCs w:val="44"/>
        </w:rPr>
      </w:pPr>
    </w:p>
    <w:p w14:paraId="47E394C1">
      <w:pPr>
        <w:jc w:val="left"/>
        <w:rPr>
          <w:rFonts w:hint="eastAsia"/>
          <w:sz w:val="24"/>
          <w:szCs w:val="24"/>
        </w:rPr>
      </w:pPr>
      <w:r>
        <w:rPr>
          <w:rFonts w:hint="eastAsia"/>
          <w:sz w:val="24"/>
          <w:szCs w:val="24"/>
        </w:rPr>
        <w:t>注：比选申请人以上业绩需提供有关书面证明材料。</w:t>
      </w:r>
    </w:p>
    <w:p w14:paraId="38A1DF22">
      <w:pPr>
        <w:rPr>
          <w:sz w:val="24"/>
          <w:szCs w:val="24"/>
        </w:rPr>
      </w:pPr>
    </w:p>
    <w:p w14:paraId="7B02B919">
      <w:pPr>
        <w:autoSpaceDE w:val="0"/>
        <w:autoSpaceDN w:val="0"/>
        <w:adjustRightInd w:val="0"/>
        <w:snapToGrid w:val="0"/>
        <w:spacing w:line="540" w:lineRule="exact"/>
        <w:rPr>
          <w:rFonts w:ascii="宋体" w:hAnsi="宋体" w:cs="宋体"/>
          <w:sz w:val="24"/>
          <w:szCs w:val="24"/>
          <w:lang w:val="zh-CN"/>
        </w:rPr>
      </w:pPr>
      <w:r>
        <w:rPr>
          <w:rFonts w:hint="eastAsia" w:ascii="宋体" w:hAnsi="宋体" w:cs="宋体"/>
          <w:sz w:val="24"/>
          <w:szCs w:val="24"/>
        </w:rPr>
        <w:t>供应商名称（加盖公章）</w:t>
      </w:r>
      <w:r>
        <w:rPr>
          <w:rFonts w:hint="eastAsia" w:ascii="宋体" w:hAnsi="宋体" w:cs="宋体"/>
          <w:sz w:val="24"/>
          <w:szCs w:val="24"/>
          <w:lang w:val="zh-CN"/>
        </w:rPr>
        <w:t>：____________</w:t>
      </w:r>
    </w:p>
    <w:p w14:paraId="0CAB9976">
      <w:pPr>
        <w:autoSpaceDE w:val="0"/>
        <w:autoSpaceDN w:val="0"/>
        <w:adjustRightInd w:val="0"/>
        <w:snapToGrid w:val="0"/>
        <w:spacing w:line="540" w:lineRule="exact"/>
        <w:rPr>
          <w:rFonts w:ascii="宋体" w:hAnsi="宋体" w:cs="宋体"/>
          <w:sz w:val="24"/>
          <w:szCs w:val="24"/>
          <w:lang w:val="zh-CN"/>
        </w:rPr>
      </w:pPr>
      <w:r>
        <w:rPr>
          <w:rFonts w:hint="eastAsia" w:ascii="宋体" w:hAnsi="宋体" w:cs="宋体"/>
          <w:sz w:val="24"/>
          <w:szCs w:val="24"/>
        </w:rPr>
        <w:t>日期：__</w:t>
      </w:r>
      <w:r>
        <w:rPr>
          <w:rFonts w:ascii="宋体" w:hAnsi="宋体" w:cs="宋体"/>
          <w:sz w:val="24"/>
          <w:szCs w:val="24"/>
          <w:u w:val="single"/>
        </w:rPr>
        <w:t xml:space="preserve"> </w:t>
      </w:r>
      <w:r>
        <w:rPr>
          <w:rFonts w:hint="eastAsia" w:ascii="宋体" w:hAnsi="宋体" w:cs="宋体"/>
          <w:sz w:val="24"/>
          <w:szCs w:val="24"/>
          <w:u w:val="single"/>
        </w:rPr>
        <w:t>_</w:t>
      </w:r>
      <w:r>
        <w:rPr>
          <w:rFonts w:hint="eastAsia" w:ascii="宋体" w:hAnsi="宋体" w:cs="宋体"/>
          <w:sz w:val="24"/>
          <w:szCs w:val="24"/>
        </w:rPr>
        <w:t xml:space="preserve">__年______月______日 </w:t>
      </w:r>
    </w:p>
    <w:p w14:paraId="2F077133">
      <w:pPr>
        <w:pStyle w:val="7"/>
        <w:tabs>
          <w:tab w:val="left" w:pos="5580"/>
        </w:tabs>
        <w:spacing w:line="560" w:lineRule="exact"/>
        <w:rPr>
          <w:rFonts w:hint="eastAsia" w:ascii="仿宋_GB2312" w:hAnsi="宋体" w:eastAsia="仿宋_GB2312" w:cs="宋体"/>
          <w:sz w:val="32"/>
        </w:rPr>
      </w:pPr>
    </w:p>
    <w:p w14:paraId="3A7F06EB"/>
    <w:p w14:paraId="67D8DB0F"/>
    <w:p w14:paraId="32A74572"/>
    <w:p w14:paraId="1917D0A8"/>
    <w:p w14:paraId="28202612"/>
    <w:p w14:paraId="00F30836">
      <w:r>
        <w:br w:type="page"/>
      </w:r>
    </w:p>
    <w:p w14:paraId="752AB16F">
      <w:pPr>
        <w:jc w:val="center"/>
        <w:rPr>
          <w:rFonts w:hint="eastAsia" w:ascii="方正小标宋简体" w:eastAsia="方正小标宋简体"/>
          <w:sz w:val="36"/>
          <w:szCs w:val="36"/>
        </w:rPr>
      </w:pPr>
      <w:r>
        <w:rPr>
          <w:rFonts w:hint="eastAsia" w:ascii="方正小标宋简体" w:eastAsia="方正小标宋简体"/>
          <w:sz w:val="36"/>
          <w:szCs w:val="36"/>
          <w:lang w:val="en-US" w:eastAsia="zh-CN"/>
        </w:rPr>
        <w:t>八</w:t>
      </w:r>
      <w:r>
        <w:rPr>
          <w:rFonts w:hint="eastAsia" w:ascii="方正小标宋简体" w:eastAsia="方正小标宋简体"/>
          <w:sz w:val="36"/>
          <w:szCs w:val="36"/>
        </w:rPr>
        <w:t>、项目团队情况一览表</w:t>
      </w:r>
    </w:p>
    <w:p w14:paraId="1B461558">
      <w:pPr>
        <w:tabs>
          <w:tab w:val="left" w:pos="1800"/>
          <w:tab w:val="left" w:pos="5580"/>
        </w:tabs>
        <w:snapToGrid w:val="0"/>
        <w:spacing w:after="217" w:afterLines="50" w:line="540" w:lineRule="exact"/>
        <w:jc w:val="left"/>
        <w:rPr>
          <w:rFonts w:ascii="宋体" w:hAnsi="宋体" w:cs="宋体"/>
          <w:sz w:val="24"/>
          <w:u w:val="single"/>
        </w:rPr>
      </w:pPr>
      <w:r>
        <w:rPr>
          <w:rFonts w:hint="eastAsia" w:ascii="宋体" w:hAnsi="宋体" w:cs="宋体"/>
          <w:b/>
          <w:bCs/>
          <w:kern w:val="0"/>
        </w:rPr>
        <w:t>　</w:t>
      </w:r>
      <w:r>
        <w:rPr>
          <w:rFonts w:hint="eastAsia" w:ascii="宋体" w:hAnsi="宋体" w:cs="宋体"/>
          <w:sz w:val="24"/>
        </w:rPr>
        <w:t>项目名称：_</w:t>
      </w:r>
      <w:r>
        <w:rPr>
          <w:rFonts w:hint="eastAsia" w:ascii="宋体" w:hAnsi="宋体" w:cs="宋体"/>
          <w:sz w:val="24"/>
          <w:u w:val="single"/>
        </w:rPr>
        <w:t>___</w:t>
      </w:r>
      <w:r>
        <w:rPr>
          <w:rFonts w:ascii="宋体" w:hAnsi="宋体" w:cs="宋体"/>
          <w:sz w:val="24"/>
          <w:u w:val="single"/>
        </w:rPr>
        <w:t xml:space="preserve"> </w:t>
      </w:r>
      <w:r>
        <w:rPr>
          <w:rFonts w:hint="eastAsia" w:ascii="宋体" w:hAnsi="宋体" w:cs="宋体"/>
          <w:sz w:val="24"/>
          <w:u w:val="single"/>
        </w:rPr>
        <w:t>__</w:t>
      </w:r>
      <w:r>
        <w:rPr>
          <w:rFonts w:hint="eastAsia" w:ascii="宋体" w:hAnsi="宋体" w:cs="宋体"/>
          <w:sz w:val="24"/>
        </w:rPr>
        <w:t>______</w:t>
      </w:r>
    </w:p>
    <w:tbl>
      <w:tblPr>
        <w:tblStyle w:val="11"/>
        <w:tblW w:w="8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085"/>
        <w:gridCol w:w="738"/>
        <w:gridCol w:w="1073"/>
        <w:gridCol w:w="5261"/>
      </w:tblGrid>
      <w:tr w14:paraId="5420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765" w:type="dxa"/>
            <w:noWrap w:val="0"/>
            <w:vAlign w:val="center"/>
          </w:tcPr>
          <w:p w14:paraId="4212D91A">
            <w:pPr>
              <w:jc w:val="center"/>
              <w:rPr>
                <w:rFonts w:ascii="宋体" w:hAnsi="宋体" w:cs="宋体"/>
                <w:b/>
                <w:bCs/>
                <w:sz w:val="22"/>
                <w:szCs w:val="24"/>
              </w:rPr>
            </w:pPr>
            <w:r>
              <w:rPr>
                <w:rFonts w:hint="eastAsia" w:ascii="宋体" w:hAnsi="宋体" w:cs="宋体"/>
                <w:b/>
                <w:bCs/>
                <w:sz w:val="22"/>
                <w:szCs w:val="24"/>
              </w:rPr>
              <w:t>序号</w:t>
            </w:r>
          </w:p>
        </w:tc>
        <w:tc>
          <w:tcPr>
            <w:tcW w:w="1085" w:type="dxa"/>
            <w:noWrap w:val="0"/>
            <w:vAlign w:val="center"/>
          </w:tcPr>
          <w:p w14:paraId="68DB963B">
            <w:pPr>
              <w:jc w:val="center"/>
              <w:rPr>
                <w:rFonts w:ascii="宋体" w:hAnsi="宋体" w:cs="宋体"/>
                <w:b/>
                <w:bCs/>
                <w:sz w:val="22"/>
                <w:szCs w:val="24"/>
              </w:rPr>
            </w:pPr>
            <w:r>
              <w:rPr>
                <w:rFonts w:hint="eastAsia" w:ascii="宋体" w:hAnsi="宋体" w:cs="宋体"/>
                <w:b/>
                <w:bCs/>
                <w:sz w:val="22"/>
                <w:szCs w:val="24"/>
              </w:rPr>
              <w:t>姓名</w:t>
            </w:r>
          </w:p>
        </w:tc>
        <w:tc>
          <w:tcPr>
            <w:tcW w:w="738" w:type="dxa"/>
            <w:noWrap w:val="0"/>
            <w:vAlign w:val="center"/>
          </w:tcPr>
          <w:p w14:paraId="6D6E9707">
            <w:pPr>
              <w:jc w:val="center"/>
              <w:rPr>
                <w:rFonts w:ascii="宋体" w:hAnsi="宋体" w:cs="宋体"/>
                <w:b/>
                <w:bCs/>
                <w:sz w:val="22"/>
                <w:szCs w:val="24"/>
              </w:rPr>
            </w:pPr>
            <w:r>
              <w:rPr>
                <w:rFonts w:hint="eastAsia" w:ascii="宋体" w:hAnsi="宋体" w:cs="宋体"/>
                <w:b/>
                <w:bCs/>
                <w:sz w:val="22"/>
                <w:szCs w:val="24"/>
              </w:rPr>
              <w:t>性别</w:t>
            </w:r>
          </w:p>
        </w:tc>
        <w:tc>
          <w:tcPr>
            <w:tcW w:w="1073" w:type="dxa"/>
            <w:noWrap w:val="0"/>
            <w:vAlign w:val="center"/>
          </w:tcPr>
          <w:p w14:paraId="51426009">
            <w:pPr>
              <w:jc w:val="center"/>
              <w:rPr>
                <w:rFonts w:ascii="宋体" w:hAnsi="宋体" w:cs="宋体"/>
                <w:b/>
                <w:bCs/>
                <w:sz w:val="22"/>
                <w:szCs w:val="24"/>
              </w:rPr>
            </w:pPr>
            <w:r>
              <w:rPr>
                <w:rFonts w:hint="eastAsia" w:ascii="宋体" w:hAnsi="宋体" w:cs="宋体"/>
                <w:b/>
                <w:bCs/>
                <w:sz w:val="22"/>
                <w:szCs w:val="24"/>
              </w:rPr>
              <w:t>学历</w:t>
            </w:r>
          </w:p>
        </w:tc>
        <w:tc>
          <w:tcPr>
            <w:tcW w:w="5261" w:type="dxa"/>
            <w:noWrap w:val="0"/>
            <w:vAlign w:val="center"/>
          </w:tcPr>
          <w:p w14:paraId="6348D129">
            <w:pPr>
              <w:jc w:val="center"/>
              <w:rPr>
                <w:rFonts w:hint="default" w:ascii="宋体" w:hAnsi="宋体" w:eastAsia="仿宋_GB2312" w:cs="宋体"/>
                <w:b/>
                <w:bCs/>
                <w:sz w:val="22"/>
                <w:szCs w:val="24"/>
                <w:lang w:val="en-US" w:eastAsia="zh-CN"/>
              </w:rPr>
            </w:pPr>
            <w:r>
              <w:rPr>
                <w:rFonts w:hint="eastAsia" w:ascii="宋体" w:hAnsi="宋体" w:cs="宋体"/>
                <w:b/>
                <w:bCs/>
                <w:sz w:val="22"/>
                <w:szCs w:val="24"/>
                <w:lang w:val="en-US" w:eastAsia="zh-CN"/>
              </w:rPr>
              <w:t>同类工作经历</w:t>
            </w:r>
          </w:p>
        </w:tc>
      </w:tr>
      <w:tr w14:paraId="5DAD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1FD39C3E">
            <w:pPr>
              <w:jc w:val="center"/>
              <w:rPr>
                <w:rFonts w:ascii="宋体" w:hAnsi="宋体" w:cs="宋体"/>
              </w:rPr>
            </w:pPr>
          </w:p>
        </w:tc>
        <w:tc>
          <w:tcPr>
            <w:tcW w:w="1085" w:type="dxa"/>
            <w:noWrap w:val="0"/>
            <w:vAlign w:val="center"/>
          </w:tcPr>
          <w:p w14:paraId="38B3590D">
            <w:pPr>
              <w:jc w:val="center"/>
              <w:rPr>
                <w:rFonts w:ascii="宋体" w:hAnsi="宋体" w:cs="宋体"/>
              </w:rPr>
            </w:pPr>
          </w:p>
        </w:tc>
        <w:tc>
          <w:tcPr>
            <w:tcW w:w="738" w:type="dxa"/>
            <w:noWrap w:val="0"/>
            <w:vAlign w:val="center"/>
          </w:tcPr>
          <w:p w14:paraId="0F87ACBE">
            <w:pPr>
              <w:jc w:val="center"/>
              <w:rPr>
                <w:rFonts w:ascii="宋体" w:hAnsi="宋体" w:cs="宋体"/>
              </w:rPr>
            </w:pPr>
          </w:p>
        </w:tc>
        <w:tc>
          <w:tcPr>
            <w:tcW w:w="1073" w:type="dxa"/>
            <w:noWrap w:val="0"/>
            <w:vAlign w:val="center"/>
          </w:tcPr>
          <w:p w14:paraId="2C8716B2">
            <w:pPr>
              <w:jc w:val="center"/>
              <w:rPr>
                <w:rFonts w:ascii="宋体" w:hAnsi="宋体" w:cs="宋体"/>
              </w:rPr>
            </w:pPr>
          </w:p>
        </w:tc>
        <w:tc>
          <w:tcPr>
            <w:tcW w:w="5261" w:type="dxa"/>
            <w:noWrap w:val="0"/>
            <w:vAlign w:val="top"/>
          </w:tcPr>
          <w:p w14:paraId="416D2F51">
            <w:pPr>
              <w:jc w:val="center"/>
              <w:rPr>
                <w:rFonts w:ascii="宋体" w:hAnsi="宋体" w:cs="宋体"/>
              </w:rPr>
            </w:pPr>
          </w:p>
        </w:tc>
      </w:tr>
      <w:tr w14:paraId="3BAE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19E756E2">
            <w:pPr>
              <w:jc w:val="center"/>
              <w:rPr>
                <w:rFonts w:ascii="宋体" w:hAnsi="宋体" w:cs="宋体"/>
              </w:rPr>
            </w:pPr>
          </w:p>
        </w:tc>
        <w:tc>
          <w:tcPr>
            <w:tcW w:w="1085" w:type="dxa"/>
            <w:noWrap w:val="0"/>
            <w:vAlign w:val="center"/>
          </w:tcPr>
          <w:p w14:paraId="574846DA">
            <w:pPr>
              <w:jc w:val="center"/>
              <w:rPr>
                <w:rFonts w:ascii="宋体" w:hAnsi="宋体" w:cs="宋体"/>
              </w:rPr>
            </w:pPr>
          </w:p>
        </w:tc>
        <w:tc>
          <w:tcPr>
            <w:tcW w:w="738" w:type="dxa"/>
            <w:noWrap w:val="0"/>
            <w:vAlign w:val="center"/>
          </w:tcPr>
          <w:p w14:paraId="4A9A34FA">
            <w:pPr>
              <w:jc w:val="center"/>
              <w:rPr>
                <w:rFonts w:ascii="宋体" w:hAnsi="宋体" w:cs="宋体"/>
              </w:rPr>
            </w:pPr>
          </w:p>
        </w:tc>
        <w:tc>
          <w:tcPr>
            <w:tcW w:w="1073" w:type="dxa"/>
            <w:noWrap w:val="0"/>
            <w:vAlign w:val="center"/>
          </w:tcPr>
          <w:p w14:paraId="5F119C19">
            <w:pPr>
              <w:jc w:val="center"/>
              <w:rPr>
                <w:rFonts w:ascii="宋体" w:hAnsi="宋体" w:cs="宋体"/>
              </w:rPr>
            </w:pPr>
          </w:p>
        </w:tc>
        <w:tc>
          <w:tcPr>
            <w:tcW w:w="5261" w:type="dxa"/>
            <w:noWrap w:val="0"/>
            <w:vAlign w:val="top"/>
          </w:tcPr>
          <w:p w14:paraId="19B2E256">
            <w:pPr>
              <w:jc w:val="center"/>
              <w:rPr>
                <w:rFonts w:ascii="宋体" w:hAnsi="宋体" w:cs="宋体"/>
              </w:rPr>
            </w:pPr>
          </w:p>
        </w:tc>
      </w:tr>
      <w:tr w14:paraId="28F2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65" w:type="dxa"/>
            <w:noWrap w:val="0"/>
            <w:vAlign w:val="top"/>
          </w:tcPr>
          <w:p w14:paraId="0F5201FE">
            <w:pPr>
              <w:jc w:val="center"/>
              <w:rPr>
                <w:rFonts w:ascii="宋体" w:hAnsi="宋体" w:cs="宋体"/>
              </w:rPr>
            </w:pPr>
          </w:p>
        </w:tc>
        <w:tc>
          <w:tcPr>
            <w:tcW w:w="1085" w:type="dxa"/>
            <w:noWrap w:val="0"/>
            <w:vAlign w:val="center"/>
          </w:tcPr>
          <w:p w14:paraId="0A00D334">
            <w:pPr>
              <w:jc w:val="center"/>
              <w:rPr>
                <w:rFonts w:ascii="宋体" w:hAnsi="宋体" w:cs="宋体"/>
              </w:rPr>
            </w:pPr>
          </w:p>
        </w:tc>
        <w:tc>
          <w:tcPr>
            <w:tcW w:w="738" w:type="dxa"/>
            <w:noWrap w:val="0"/>
            <w:vAlign w:val="center"/>
          </w:tcPr>
          <w:p w14:paraId="3CA5D712">
            <w:pPr>
              <w:jc w:val="center"/>
              <w:rPr>
                <w:rFonts w:ascii="宋体" w:hAnsi="宋体" w:cs="宋体"/>
              </w:rPr>
            </w:pPr>
          </w:p>
        </w:tc>
        <w:tc>
          <w:tcPr>
            <w:tcW w:w="1073" w:type="dxa"/>
            <w:noWrap w:val="0"/>
            <w:vAlign w:val="center"/>
          </w:tcPr>
          <w:p w14:paraId="5B085026">
            <w:pPr>
              <w:jc w:val="center"/>
              <w:rPr>
                <w:rFonts w:ascii="宋体" w:hAnsi="宋体" w:cs="宋体"/>
              </w:rPr>
            </w:pPr>
          </w:p>
        </w:tc>
        <w:tc>
          <w:tcPr>
            <w:tcW w:w="5261" w:type="dxa"/>
            <w:noWrap w:val="0"/>
            <w:vAlign w:val="top"/>
          </w:tcPr>
          <w:p w14:paraId="4C91C35F">
            <w:pPr>
              <w:jc w:val="center"/>
              <w:rPr>
                <w:rFonts w:ascii="宋体" w:hAnsi="宋体" w:cs="宋体"/>
              </w:rPr>
            </w:pPr>
          </w:p>
        </w:tc>
      </w:tr>
      <w:tr w14:paraId="0712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1E5F855A">
            <w:pPr>
              <w:jc w:val="center"/>
              <w:rPr>
                <w:rFonts w:ascii="宋体" w:hAnsi="宋体" w:cs="宋体"/>
              </w:rPr>
            </w:pPr>
          </w:p>
        </w:tc>
        <w:tc>
          <w:tcPr>
            <w:tcW w:w="1085" w:type="dxa"/>
            <w:noWrap w:val="0"/>
            <w:vAlign w:val="center"/>
          </w:tcPr>
          <w:p w14:paraId="4F1A0FB7">
            <w:pPr>
              <w:jc w:val="center"/>
              <w:rPr>
                <w:rFonts w:ascii="宋体" w:hAnsi="宋体" w:cs="宋体"/>
              </w:rPr>
            </w:pPr>
          </w:p>
        </w:tc>
        <w:tc>
          <w:tcPr>
            <w:tcW w:w="738" w:type="dxa"/>
            <w:noWrap w:val="0"/>
            <w:vAlign w:val="center"/>
          </w:tcPr>
          <w:p w14:paraId="2EE947FE">
            <w:pPr>
              <w:jc w:val="center"/>
              <w:rPr>
                <w:rFonts w:ascii="宋体" w:hAnsi="宋体" w:cs="宋体"/>
              </w:rPr>
            </w:pPr>
          </w:p>
        </w:tc>
        <w:tc>
          <w:tcPr>
            <w:tcW w:w="1073" w:type="dxa"/>
            <w:noWrap w:val="0"/>
            <w:vAlign w:val="center"/>
          </w:tcPr>
          <w:p w14:paraId="413B9E45">
            <w:pPr>
              <w:jc w:val="center"/>
              <w:rPr>
                <w:rFonts w:ascii="宋体" w:hAnsi="宋体" w:cs="宋体"/>
              </w:rPr>
            </w:pPr>
          </w:p>
        </w:tc>
        <w:tc>
          <w:tcPr>
            <w:tcW w:w="5261" w:type="dxa"/>
            <w:noWrap w:val="0"/>
            <w:vAlign w:val="top"/>
          </w:tcPr>
          <w:p w14:paraId="5C60E90B">
            <w:pPr>
              <w:jc w:val="center"/>
              <w:rPr>
                <w:rFonts w:ascii="宋体" w:hAnsi="宋体" w:cs="宋体"/>
              </w:rPr>
            </w:pPr>
          </w:p>
        </w:tc>
      </w:tr>
      <w:tr w14:paraId="5DFD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7C7FED92">
            <w:pPr>
              <w:jc w:val="center"/>
              <w:rPr>
                <w:rFonts w:ascii="宋体" w:hAnsi="宋体" w:cs="宋体"/>
              </w:rPr>
            </w:pPr>
          </w:p>
        </w:tc>
        <w:tc>
          <w:tcPr>
            <w:tcW w:w="1085" w:type="dxa"/>
            <w:noWrap w:val="0"/>
            <w:vAlign w:val="center"/>
          </w:tcPr>
          <w:p w14:paraId="06C6DAAE">
            <w:pPr>
              <w:jc w:val="center"/>
              <w:rPr>
                <w:rFonts w:ascii="宋体" w:hAnsi="宋体" w:cs="宋体"/>
              </w:rPr>
            </w:pPr>
          </w:p>
        </w:tc>
        <w:tc>
          <w:tcPr>
            <w:tcW w:w="738" w:type="dxa"/>
            <w:noWrap w:val="0"/>
            <w:vAlign w:val="center"/>
          </w:tcPr>
          <w:p w14:paraId="664B0090">
            <w:pPr>
              <w:jc w:val="center"/>
              <w:rPr>
                <w:rFonts w:ascii="宋体" w:hAnsi="宋体" w:cs="宋体"/>
              </w:rPr>
            </w:pPr>
          </w:p>
        </w:tc>
        <w:tc>
          <w:tcPr>
            <w:tcW w:w="1073" w:type="dxa"/>
            <w:noWrap w:val="0"/>
            <w:vAlign w:val="center"/>
          </w:tcPr>
          <w:p w14:paraId="3215EF62">
            <w:pPr>
              <w:jc w:val="center"/>
              <w:rPr>
                <w:rFonts w:ascii="宋体" w:hAnsi="宋体" w:cs="宋体"/>
              </w:rPr>
            </w:pPr>
          </w:p>
        </w:tc>
        <w:tc>
          <w:tcPr>
            <w:tcW w:w="5261" w:type="dxa"/>
            <w:noWrap w:val="0"/>
            <w:vAlign w:val="top"/>
          </w:tcPr>
          <w:p w14:paraId="739B6DBA">
            <w:pPr>
              <w:jc w:val="center"/>
              <w:rPr>
                <w:rFonts w:ascii="宋体" w:hAnsi="宋体" w:cs="宋体"/>
              </w:rPr>
            </w:pPr>
          </w:p>
        </w:tc>
      </w:tr>
      <w:tr w14:paraId="19DF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34D4518A">
            <w:pPr>
              <w:jc w:val="center"/>
              <w:rPr>
                <w:rFonts w:ascii="宋体" w:hAnsi="宋体" w:cs="宋体"/>
              </w:rPr>
            </w:pPr>
          </w:p>
        </w:tc>
        <w:tc>
          <w:tcPr>
            <w:tcW w:w="1085" w:type="dxa"/>
            <w:noWrap w:val="0"/>
            <w:vAlign w:val="center"/>
          </w:tcPr>
          <w:p w14:paraId="363283C8">
            <w:pPr>
              <w:jc w:val="center"/>
              <w:rPr>
                <w:rFonts w:ascii="宋体" w:hAnsi="宋体" w:cs="宋体"/>
              </w:rPr>
            </w:pPr>
          </w:p>
        </w:tc>
        <w:tc>
          <w:tcPr>
            <w:tcW w:w="738" w:type="dxa"/>
            <w:noWrap w:val="0"/>
            <w:vAlign w:val="center"/>
          </w:tcPr>
          <w:p w14:paraId="6395B9B3">
            <w:pPr>
              <w:jc w:val="center"/>
              <w:rPr>
                <w:rFonts w:ascii="宋体" w:hAnsi="宋体" w:cs="宋体"/>
              </w:rPr>
            </w:pPr>
          </w:p>
        </w:tc>
        <w:tc>
          <w:tcPr>
            <w:tcW w:w="1073" w:type="dxa"/>
            <w:noWrap w:val="0"/>
            <w:vAlign w:val="center"/>
          </w:tcPr>
          <w:p w14:paraId="678EAEC5">
            <w:pPr>
              <w:jc w:val="center"/>
              <w:rPr>
                <w:rFonts w:ascii="宋体" w:hAnsi="宋体" w:cs="宋体"/>
              </w:rPr>
            </w:pPr>
          </w:p>
        </w:tc>
        <w:tc>
          <w:tcPr>
            <w:tcW w:w="5261" w:type="dxa"/>
            <w:noWrap w:val="0"/>
            <w:vAlign w:val="top"/>
          </w:tcPr>
          <w:p w14:paraId="50274FDD">
            <w:pPr>
              <w:jc w:val="center"/>
              <w:rPr>
                <w:rFonts w:ascii="宋体" w:hAnsi="宋体" w:cs="宋体"/>
              </w:rPr>
            </w:pPr>
          </w:p>
        </w:tc>
      </w:tr>
      <w:tr w14:paraId="39F0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375FEFEC">
            <w:pPr>
              <w:jc w:val="center"/>
              <w:rPr>
                <w:rFonts w:ascii="宋体" w:hAnsi="宋体" w:cs="宋体"/>
              </w:rPr>
            </w:pPr>
          </w:p>
        </w:tc>
        <w:tc>
          <w:tcPr>
            <w:tcW w:w="1085" w:type="dxa"/>
            <w:noWrap w:val="0"/>
            <w:vAlign w:val="center"/>
          </w:tcPr>
          <w:p w14:paraId="498BDD07">
            <w:pPr>
              <w:jc w:val="center"/>
              <w:rPr>
                <w:rFonts w:ascii="宋体" w:hAnsi="宋体" w:cs="宋体"/>
              </w:rPr>
            </w:pPr>
          </w:p>
        </w:tc>
        <w:tc>
          <w:tcPr>
            <w:tcW w:w="738" w:type="dxa"/>
            <w:noWrap w:val="0"/>
            <w:vAlign w:val="center"/>
          </w:tcPr>
          <w:p w14:paraId="584A68C7">
            <w:pPr>
              <w:jc w:val="center"/>
              <w:rPr>
                <w:rFonts w:ascii="宋体" w:hAnsi="宋体" w:cs="宋体"/>
              </w:rPr>
            </w:pPr>
          </w:p>
        </w:tc>
        <w:tc>
          <w:tcPr>
            <w:tcW w:w="1073" w:type="dxa"/>
            <w:noWrap w:val="0"/>
            <w:vAlign w:val="center"/>
          </w:tcPr>
          <w:p w14:paraId="019D6D32">
            <w:pPr>
              <w:jc w:val="center"/>
              <w:rPr>
                <w:rFonts w:ascii="宋体" w:hAnsi="宋体" w:cs="宋体"/>
              </w:rPr>
            </w:pPr>
          </w:p>
        </w:tc>
        <w:tc>
          <w:tcPr>
            <w:tcW w:w="5261" w:type="dxa"/>
            <w:noWrap w:val="0"/>
            <w:vAlign w:val="top"/>
          </w:tcPr>
          <w:p w14:paraId="2B468C2F">
            <w:pPr>
              <w:jc w:val="center"/>
              <w:rPr>
                <w:rFonts w:ascii="宋体" w:hAnsi="宋体" w:cs="宋体"/>
              </w:rPr>
            </w:pPr>
          </w:p>
        </w:tc>
      </w:tr>
      <w:tr w14:paraId="3A26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69DB32CD">
            <w:pPr>
              <w:jc w:val="center"/>
              <w:rPr>
                <w:rFonts w:ascii="宋体" w:hAnsi="宋体" w:cs="宋体"/>
              </w:rPr>
            </w:pPr>
          </w:p>
        </w:tc>
        <w:tc>
          <w:tcPr>
            <w:tcW w:w="1085" w:type="dxa"/>
            <w:noWrap w:val="0"/>
            <w:vAlign w:val="center"/>
          </w:tcPr>
          <w:p w14:paraId="7E2C3AE9">
            <w:pPr>
              <w:jc w:val="center"/>
              <w:rPr>
                <w:rFonts w:ascii="宋体" w:hAnsi="宋体" w:cs="宋体"/>
              </w:rPr>
            </w:pPr>
          </w:p>
        </w:tc>
        <w:tc>
          <w:tcPr>
            <w:tcW w:w="738" w:type="dxa"/>
            <w:noWrap w:val="0"/>
            <w:vAlign w:val="center"/>
          </w:tcPr>
          <w:p w14:paraId="3EAB4262">
            <w:pPr>
              <w:jc w:val="center"/>
              <w:rPr>
                <w:rFonts w:ascii="宋体" w:hAnsi="宋体" w:cs="宋体"/>
              </w:rPr>
            </w:pPr>
          </w:p>
        </w:tc>
        <w:tc>
          <w:tcPr>
            <w:tcW w:w="1073" w:type="dxa"/>
            <w:noWrap w:val="0"/>
            <w:vAlign w:val="center"/>
          </w:tcPr>
          <w:p w14:paraId="6EA23FD4">
            <w:pPr>
              <w:jc w:val="center"/>
              <w:rPr>
                <w:rFonts w:ascii="宋体" w:hAnsi="宋体" w:cs="宋体"/>
              </w:rPr>
            </w:pPr>
          </w:p>
        </w:tc>
        <w:tc>
          <w:tcPr>
            <w:tcW w:w="5261" w:type="dxa"/>
            <w:noWrap w:val="0"/>
            <w:vAlign w:val="top"/>
          </w:tcPr>
          <w:p w14:paraId="18E94BD7">
            <w:pPr>
              <w:jc w:val="center"/>
              <w:rPr>
                <w:rFonts w:ascii="宋体" w:hAnsi="宋体" w:cs="宋体"/>
              </w:rPr>
            </w:pPr>
          </w:p>
        </w:tc>
      </w:tr>
      <w:tr w14:paraId="22A7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1C6B565E">
            <w:pPr>
              <w:jc w:val="center"/>
              <w:rPr>
                <w:rFonts w:ascii="宋体" w:hAnsi="宋体" w:cs="宋体"/>
              </w:rPr>
            </w:pPr>
          </w:p>
        </w:tc>
        <w:tc>
          <w:tcPr>
            <w:tcW w:w="1085" w:type="dxa"/>
            <w:noWrap w:val="0"/>
            <w:vAlign w:val="center"/>
          </w:tcPr>
          <w:p w14:paraId="4524DB88">
            <w:pPr>
              <w:jc w:val="center"/>
              <w:rPr>
                <w:rFonts w:ascii="宋体" w:hAnsi="宋体" w:cs="宋体"/>
              </w:rPr>
            </w:pPr>
          </w:p>
        </w:tc>
        <w:tc>
          <w:tcPr>
            <w:tcW w:w="738" w:type="dxa"/>
            <w:noWrap w:val="0"/>
            <w:vAlign w:val="center"/>
          </w:tcPr>
          <w:p w14:paraId="13E9C596">
            <w:pPr>
              <w:jc w:val="center"/>
              <w:rPr>
                <w:rFonts w:ascii="宋体" w:hAnsi="宋体" w:cs="宋体"/>
              </w:rPr>
            </w:pPr>
          </w:p>
        </w:tc>
        <w:tc>
          <w:tcPr>
            <w:tcW w:w="1073" w:type="dxa"/>
            <w:noWrap w:val="0"/>
            <w:vAlign w:val="center"/>
          </w:tcPr>
          <w:p w14:paraId="5FF900D4">
            <w:pPr>
              <w:jc w:val="center"/>
              <w:rPr>
                <w:rFonts w:ascii="宋体" w:hAnsi="宋体" w:cs="宋体"/>
              </w:rPr>
            </w:pPr>
          </w:p>
        </w:tc>
        <w:tc>
          <w:tcPr>
            <w:tcW w:w="5261" w:type="dxa"/>
            <w:noWrap w:val="0"/>
            <w:vAlign w:val="top"/>
          </w:tcPr>
          <w:p w14:paraId="31889E1C">
            <w:pPr>
              <w:jc w:val="center"/>
              <w:rPr>
                <w:rFonts w:ascii="宋体" w:hAnsi="宋体" w:cs="宋体"/>
              </w:rPr>
            </w:pPr>
          </w:p>
        </w:tc>
      </w:tr>
      <w:tr w14:paraId="6A34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774C57C4">
            <w:pPr>
              <w:jc w:val="center"/>
              <w:rPr>
                <w:rFonts w:ascii="宋体" w:hAnsi="宋体" w:cs="宋体"/>
              </w:rPr>
            </w:pPr>
          </w:p>
        </w:tc>
        <w:tc>
          <w:tcPr>
            <w:tcW w:w="1085" w:type="dxa"/>
            <w:noWrap w:val="0"/>
            <w:vAlign w:val="center"/>
          </w:tcPr>
          <w:p w14:paraId="4A245D80">
            <w:pPr>
              <w:jc w:val="center"/>
              <w:rPr>
                <w:rFonts w:ascii="宋体" w:hAnsi="宋体" w:cs="宋体"/>
              </w:rPr>
            </w:pPr>
          </w:p>
        </w:tc>
        <w:tc>
          <w:tcPr>
            <w:tcW w:w="738" w:type="dxa"/>
            <w:noWrap w:val="0"/>
            <w:vAlign w:val="center"/>
          </w:tcPr>
          <w:p w14:paraId="1DA9A639">
            <w:pPr>
              <w:jc w:val="center"/>
              <w:rPr>
                <w:rFonts w:ascii="宋体" w:hAnsi="宋体" w:cs="宋体"/>
              </w:rPr>
            </w:pPr>
          </w:p>
        </w:tc>
        <w:tc>
          <w:tcPr>
            <w:tcW w:w="1073" w:type="dxa"/>
            <w:noWrap w:val="0"/>
            <w:vAlign w:val="center"/>
          </w:tcPr>
          <w:p w14:paraId="009FB03A">
            <w:pPr>
              <w:jc w:val="center"/>
              <w:rPr>
                <w:rFonts w:ascii="宋体" w:hAnsi="宋体" w:cs="宋体"/>
              </w:rPr>
            </w:pPr>
          </w:p>
        </w:tc>
        <w:tc>
          <w:tcPr>
            <w:tcW w:w="5261" w:type="dxa"/>
            <w:noWrap w:val="0"/>
            <w:vAlign w:val="top"/>
          </w:tcPr>
          <w:p w14:paraId="39879F58">
            <w:pPr>
              <w:jc w:val="center"/>
              <w:rPr>
                <w:rFonts w:ascii="宋体" w:hAnsi="宋体" w:cs="宋体"/>
              </w:rPr>
            </w:pPr>
          </w:p>
        </w:tc>
      </w:tr>
      <w:tr w14:paraId="5998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65" w:type="dxa"/>
            <w:noWrap w:val="0"/>
            <w:vAlign w:val="top"/>
          </w:tcPr>
          <w:p w14:paraId="15C7A179">
            <w:pPr>
              <w:jc w:val="center"/>
              <w:rPr>
                <w:rFonts w:ascii="宋体" w:hAnsi="宋体" w:cs="宋体"/>
              </w:rPr>
            </w:pPr>
          </w:p>
        </w:tc>
        <w:tc>
          <w:tcPr>
            <w:tcW w:w="1085" w:type="dxa"/>
            <w:noWrap w:val="0"/>
            <w:vAlign w:val="center"/>
          </w:tcPr>
          <w:p w14:paraId="746AC88E">
            <w:pPr>
              <w:jc w:val="center"/>
              <w:rPr>
                <w:rFonts w:ascii="宋体" w:hAnsi="宋体" w:cs="宋体"/>
              </w:rPr>
            </w:pPr>
          </w:p>
        </w:tc>
        <w:tc>
          <w:tcPr>
            <w:tcW w:w="738" w:type="dxa"/>
            <w:noWrap w:val="0"/>
            <w:vAlign w:val="center"/>
          </w:tcPr>
          <w:p w14:paraId="1E932763">
            <w:pPr>
              <w:jc w:val="center"/>
              <w:rPr>
                <w:rFonts w:ascii="宋体" w:hAnsi="宋体" w:cs="宋体"/>
              </w:rPr>
            </w:pPr>
          </w:p>
        </w:tc>
        <w:tc>
          <w:tcPr>
            <w:tcW w:w="1073" w:type="dxa"/>
            <w:noWrap w:val="0"/>
            <w:vAlign w:val="center"/>
          </w:tcPr>
          <w:p w14:paraId="4C73C748">
            <w:pPr>
              <w:jc w:val="center"/>
              <w:rPr>
                <w:rFonts w:ascii="宋体" w:hAnsi="宋体" w:cs="宋体"/>
              </w:rPr>
            </w:pPr>
          </w:p>
        </w:tc>
        <w:tc>
          <w:tcPr>
            <w:tcW w:w="5261" w:type="dxa"/>
            <w:noWrap w:val="0"/>
            <w:vAlign w:val="top"/>
          </w:tcPr>
          <w:p w14:paraId="00B60DCF">
            <w:pPr>
              <w:jc w:val="center"/>
              <w:rPr>
                <w:rFonts w:ascii="宋体" w:hAnsi="宋体" w:cs="宋体"/>
              </w:rPr>
            </w:pPr>
          </w:p>
        </w:tc>
      </w:tr>
    </w:tbl>
    <w:p w14:paraId="134EB00A">
      <w:pPr>
        <w:autoSpaceDE w:val="0"/>
        <w:autoSpaceDN w:val="0"/>
        <w:adjustRightInd w:val="0"/>
        <w:snapToGrid w:val="0"/>
        <w:spacing w:line="540" w:lineRule="exact"/>
        <w:rPr>
          <w:rFonts w:ascii="宋体" w:hAnsi="宋体" w:cs="宋体"/>
          <w:sz w:val="28"/>
        </w:rPr>
      </w:pPr>
    </w:p>
    <w:p w14:paraId="7CE92F28">
      <w:pPr>
        <w:autoSpaceDE w:val="0"/>
        <w:autoSpaceDN w:val="0"/>
        <w:adjustRightInd w:val="0"/>
        <w:snapToGrid w:val="0"/>
        <w:spacing w:line="540" w:lineRule="exact"/>
        <w:rPr>
          <w:rFonts w:ascii="宋体" w:hAnsi="宋体" w:cs="宋体"/>
          <w:sz w:val="24"/>
          <w:szCs w:val="24"/>
        </w:rPr>
      </w:pPr>
    </w:p>
    <w:p w14:paraId="155000FF">
      <w:pPr>
        <w:autoSpaceDE w:val="0"/>
        <w:autoSpaceDN w:val="0"/>
        <w:adjustRightInd w:val="0"/>
        <w:snapToGrid w:val="0"/>
        <w:spacing w:line="540" w:lineRule="exact"/>
        <w:rPr>
          <w:rFonts w:ascii="宋体" w:hAnsi="宋体" w:cs="宋体"/>
          <w:sz w:val="24"/>
          <w:szCs w:val="24"/>
          <w:lang w:val="zh-CN"/>
        </w:rPr>
      </w:pPr>
      <w:r>
        <w:rPr>
          <w:rFonts w:hint="eastAsia" w:ascii="宋体" w:hAnsi="宋体" w:cs="宋体"/>
          <w:sz w:val="24"/>
          <w:szCs w:val="24"/>
        </w:rPr>
        <w:t>供应商名称（加盖公章）</w:t>
      </w:r>
      <w:r>
        <w:rPr>
          <w:rFonts w:hint="eastAsia" w:ascii="宋体" w:hAnsi="宋体" w:cs="宋体"/>
          <w:sz w:val="24"/>
          <w:szCs w:val="24"/>
          <w:lang w:val="zh-CN"/>
        </w:rPr>
        <w:t>：____________</w:t>
      </w:r>
    </w:p>
    <w:p w14:paraId="12194C78">
      <w:pPr>
        <w:rPr>
          <w:rFonts w:ascii="宋体" w:hAnsi="宋体" w:cs="宋体"/>
          <w:sz w:val="24"/>
          <w:szCs w:val="24"/>
        </w:rPr>
      </w:pPr>
      <w:r>
        <w:rPr>
          <w:rFonts w:hint="eastAsia" w:ascii="宋体" w:hAnsi="宋体" w:cs="宋体"/>
          <w:sz w:val="24"/>
          <w:szCs w:val="24"/>
        </w:rPr>
        <w:t>日期：__</w:t>
      </w:r>
      <w:r>
        <w:rPr>
          <w:rFonts w:ascii="宋体" w:hAnsi="宋体" w:cs="宋体"/>
          <w:sz w:val="24"/>
          <w:szCs w:val="24"/>
          <w:u w:val="single"/>
        </w:rPr>
        <w:t xml:space="preserve"> </w:t>
      </w:r>
      <w:r>
        <w:rPr>
          <w:rFonts w:hint="eastAsia" w:ascii="宋体" w:hAnsi="宋体" w:cs="宋体"/>
          <w:sz w:val="24"/>
          <w:szCs w:val="24"/>
          <w:u w:val="single"/>
        </w:rPr>
        <w:t>_</w:t>
      </w:r>
      <w:r>
        <w:rPr>
          <w:rFonts w:hint="eastAsia" w:ascii="宋体" w:hAnsi="宋体" w:cs="宋体"/>
          <w:sz w:val="24"/>
          <w:szCs w:val="24"/>
        </w:rPr>
        <w:t>__年______月______日</w:t>
      </w:r>
    </w:p>
    <w:p w14:paraId="04D2D016">
      <w:pPr>
        <w:rPr>
          <w:rFonts w:ascii="宋体" w:hAnsi="宋体" w:cs="宋体"/>
          <w:sz w:val="28"/>
        </w:rPr>
      </w:pPr>
    </w:p>
    <w:p w14:paraId="22B7AA18">
      <w:pPr>
        <w:rPr>
          <w:rFonts w:ascii="宋体" w:hAnsi="宋体" w:cs="宋体"/>
          <w:sz w:val="28"/>
        </w:rPr>
      </w:pPr>
    </w:p>
    <w:p w14:paraId="11833045">
      <w:pPr>
        <w:rPr>
          <w:rFonts w:ascii="宋体" w:hAnsi="宋体" w:cs="宋体"/>
          <w:sz w:val="28"/>
        </w:rPr>
      </w:pPr>
    </w:p>
    <w:p w14:paraId="7473F33D">
      <w:pPr>
        <w:rPr>
          <w:rFonts w:ascii="宋体" w:hAnsi="宋体" w:cs="宋体"/>
          <w:sz w:val="28"/>
        </w:rPr>
      </w:pPr>
    </w:p>
    <w:p w14:paraId="38B43FAE">
      <w:pPr>
        <w:rPr>
          <w:rFonts w:ascii="宋体" w:hAnsi="宋体" w:cs="宋体"/>
          <w:sz w:val="28"/>
        </w:rPr>
      </w:pPr>
    </w:p>
    <w:p w14:paraId="04CAE9DE">
      <w:pPr>
        <w:rPr>
          <w:rFonts w:ascii="宋体" w:hAnsi="宋体" w:cs="宋体"/>
          <w:sz w:val="28"/>
        </w:rPr>
      </w:pPr>
      <w:r>
        <w:rPr>
          <w:rFonts w:ascii="宋体" w:hAnsi="宋体" w:cs="宋体"/>
          <w:sz w:val="28"/>
        </w:rPr>
        <w:br w:type="page"/>
      </w:r>
    </w:p>
    <w:p w14:paraId="7B54ACDD">
      <w:pPr>
        <w:jc w:val="center"/>
        <w:rPr>
          <w:rFonts w:hint="eastAsia" w:ascii="方正小标宋简体" w:eastAsia="方正小标宋简体"/>
          <w:sz w:val="36"/>
          <w:szCs w:val="36"/>
        </w:rPr>
      </w:pPr>
      <w:r>
        <w:rPr>
          <w:rFonts w:hint="eastAsia" w:ascii="方正小标宋简体" w:eastAsia="方正小标宋简体"/>
          <w:sz w:val="36"/>
          <w:szCs w:val="36"/>
        </w:rPr>
        <w:t>九、</w:t>
      </w:r>
      <w:r>
        <w:rPr>
          <w:rFonts w:hint="eastAsia" w:ascii="方正小标宋简体" w:eastAsia="方正小标宋简体"/>
          <w:sz w:val="36"/>
          <w:szCs w:val="36"/>
          <w:lang w:val="en-US" w:eastAsia="zh-CN"/>
        </w:rPr>
        <w:t>面试专家</w:t>
      </w:r>
      <w:r>
        <w:rPr>
          <w:rFonts w:hint="eastAsia" w:ascii="方正小标宋简体" w:eastAsia="方正小标宋简体"/>
          <w:sz w:val="36"/>
          <w:szCs w:val="36"/>
        </w:rPr>
        <w:t>情况一览表</w:t>
      </w:r>
    </w:p>
    <w:p w14:paraId="48F310DE">
      <w:pPr>
        <w:tabs>
          <w:tab w:val="left" w:pos="1800"/>
          <w:tab w:val="left" w:pos="5580"/>
        </w:tabs>
        <w:snapToGrid w:val="0"/>
        <w:spacing w:after="217" w:afterLines="50" w:line="540" w:lineRule="exact"/>
        <w:jc w:val="left"/>
        <w:rPr>
          <w:rFonts w:ascii="宋体" w:hAnsi="宋体" w:cs="宋体"/>
          <w:sz w:val="24"/>
          <w:u w:val="single"/>
        </w:rPr>
      </w:pPr>
      <w:r>
        <w:rPr>
          <w:rFonts w:hint="eastAsia" w:ascii="宋体" w:hAnsi="宋体" w:cs="宋体"/>
          <w:b/>
          <w:bCs/>
          <w:kern w:val="0"/>
        </w:rPr>
        <w:t>　</w:t>
      </w:r>
      <w:r>
        <w:rPr>
          <w:rFonts w:hint="eastAsia" w:ascii="宋体" w:hAnsi="宋体" w:cs="宋体"/>
          <w:sz w:val="24"/>
        </w:rPr>
        <w:t>项目名称：_</w:t>
      </w:r>
      <w:r>
        <w:rPr>
          <w:rFonts w:hint="eastAsia" w:ascii="宋体" w:hAnsi="宋体" w:cs="宋体"/>
          <w:sz w:val="24"/>
          <w:u w:val="single"/>
        </w:rPr>
        <w:t>___</w:t>
      </w:r>
      <w:r>
        <w:rPr>
          <w:rFonts w:ascii="宋体" w:hAnsi="宋体" w:cs="宋体"/>
          <w:sz w:val="24"/>
          <w:u w:val="single"/>
        </w:rPr>
        <w:t xml:space="preserve">                           </w:t>
      </w:r>
      <w:r>
        <w:rPr>
          <w:rFonts w:hint="eastAsia" w:ascii="宋体" w:hAnsi="宋体" w:cs="宋体"/>
          <w:sz w:val="24"/>
          <w:u w:val="single"/>
        </w:rPr>
        <w:t>__</w:t>
      </w:r>
      <w:r>
        <w:rPr>
          <w:rFonts w:hint="eastAsia" w:ascii="宋体" w:hAnsi="宋体" w:cs="宋体"/>
          <w:sz w:val="24"/>
        </w:rPr>
        <w:t>______</w:t>
      </w:r>
    </w:p>
    <w:tbl>
      <w:tblPr>
        <w:tblStyle w:val="11"/>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7"/>
        <w:gridCol w:w="986"/>
        <w:gridCol w:w="825"/>
        <w:gridCol w:w="689"/>
        <w:gridCol w:w="748"/>
        <w:gridCol w:w="1414"/>
        <w:gridCol w:w="1223"/>
        <w:gridCol w:w="1559"/>
      </w:tblGrid>
      <w:tr w14:paraId="3AA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993" w:type="dxa"/>
            <w:noWrap w:val="0"/>
            <w:vAlign w:val="center"/>
          </w:tcPr>
          <w:p w14:paraId="120F269C">
            <w:pPr>
              <w:jc w:val="center"/>
              <w:rPr>
                <w:rFonts w:ascii="宋体" w:hAnsi="宋体" w:cs="宋体"/>
                <w:b/>
                <w:bCs/>
                <w:sz w:val="22"/>
                <w:szCs w:val="24"/>
              </w:rPr>
            </w:pPr>
            <w:r>
              <w:rPr>
                <w:rFonts w:hint="eastAsia" w:ascii="宋体" w:hAnsi="宋体" w:cs="宋体"/>
                <w:b/>
                <w:bCs/>
                <w:sz w:val="22"/>
                <w:szCs w:val="24"/>
              </w:rPr>
              <w:t>序号</w:t>
            </w:r>
          </w:p>
        </w:tc>
        <w:tc>
          <w:tcPr>
            <w:tcW w:w="857" w:type="dxa"/>
            <w:noWrap w:val="0"/>
            <w:vAlign w:val="center"/>
          </w:tcPr>
          <w:p w14:paraId="6E699777">
            <w:pPr>
              <w:jc w:val="center"/>
              <w:rPr>
                <w:rFonts w:ascii="宋体" w:hAnsi="宋体" w:cs="宋体"/>
                <w:b/>
                <w:bCs/>
                <w:sz w:val="22"/>
                <w:szCs w:val="24"/>
              </w:rPr>
            </w:pPr>
            <w:r>
              <w:rPr>
                <w:rFonts w:hint="eastAsia" w:ascii="宋体" w:hAnsi="宋体" w:cs="宋体"/>
                <w:b/>
                <w:bCs/>
                <w:sz w:val="22"/>
                <w:szCs w:val="24"/>
              </w:rPr>
              <w:t>姓名</w:t>
            </w:r>
          </w:p>
        </w:tc>
        <w:tc>
          <w:tcPr>
            <w:tcW w:w="986" w:type="dxa"/>
            <w:noWrap w:val="0"/>
            <w:vAlign w:val="center"/>
          </w:tcPr>
          <w:p w14:paraId="7CDEDA39">
            <w:pPr>
              <w:jc w:val="center"/>
              <w:rPr>
                <w:rFonts w:ascii="宋体" w:hAnsi="宋体" w:cs="宋体"/>
                <w:b/>
                <w:bCs/>
                <w:sz w:val="22"/>
                <w:szCs w:val="24"/>
              </w:rPr>
            </w:pPr>
            <w:r>
              <w:rPr>
                <w:rFonts w:hint="eastAsia" w:ascii="宋体" w:hAnsi="宋体" w:cs="宋体"/>
                <w:b/>
                <w:bCs/>
                <w:sz w:val="22"/>
                <w:szCs w:val="24"/>
              </w:rPr>
              <w:t>性别</w:t>
            </w:r>
          </w:p>
        </w:tc>
        <w:tc>
          <w:tcPr>
            <w:tcW w:w="825" w:type="dxa"/>
            <w:noWrap w:val="0"/>
            <w:vAlign w:val="center"/>
          </w:tcPr>
          <w:p w14:paraId="266F3D46">
            <w:pPr>
              <w:jc w:val="center"/>
              <w:rPr>
                <w:rFonts w:ascii="宋体" w:hAnsi="宋体" w:cs="宋体"/>
                <w:b/>
                <w:bCs/>
                <w:sz w:val="22"/>
                <w:szCs w:val="24"/>
              </w:rPr>
            </w:pPr>
            <w:r>
              <w:rPr>
                <w:rFonts w:hint="eastAsia" w:ascii="宋体" w:hAnsi="宋体" w:cs="宋体"/>
                <w:b/>
                <w:bCs/>
                <w:sz w:val="22"/>
                <w:szCs w:val="24"/>
              </w:rPr>
              <w:t>学历</w:t>
            </w:r>
          </w:p>
        </w:tc>
        <w:tc>
          <w:tcPr>
            <w:tcW w:w="689" w:type="dxa"/>
            <w:noWrap w:val="0"/>
            <w:vAlign w:val="center"/>
          </w:tcPr>
          <w:p w14:paraId="0835317F">
            <w:pPr>
              <w:jc w:val="center"/>
              <w:rPr>
                <w:rFonts w:ascii="宋体" w:hAnsi="宋体" w:cs="宋体"/>
                <w:b/>
                <w:bCs/>
                <w:sz w:val="22"/>
                <w:szCs w:val="24"/>
              </w:rPr>
            </w:pPr>
            <w:r>
              <w:rPr>
                <w:rFonts w:hint="eastAsia" w:ascii="宋体" w:hAnsi="宋体" w:cs="宋体"/>
                <w:b/>
                <w:bCs/>
                <w:sz w:val="22"/>
                <w:szCs w:val="24"/>
              </w:rPr>
              <w:t>专业</w:t>
            </w:r>
          </w:p>
        </w:tc>
        <w:tc>
          <w:tcPr>
            <w:tcW w:w="748" w:type="dxa"/>
            <w:noWrap w:val="0"/>
            <w:vAlign w:val="center"/>
          </w:tcPr>
          <w:p w14:paraId="4D00789A">
            <w:pPr>
              <w:jc w:val="center"/>
              <w:rPr>
                <w:rFonts w:ascii="宋体" w:hAnsi="宋体" w:cs="宋体"/>
                <w:b/>
                <w:bCs/>
                <w:sz w:val="22"/>
                <w:szCs w:val="24"/>
              </w:rPr>
            </w:pPr>
            <w:r>
              <w:rPr>
                <w:rFonts w:hint="eastAsia" w:ascii="宋体" w:hAnsi="宋体" w:cs="宋体"/>
                <w:b/>
                <w:bCs/>
                <w:sz w:val="22"/>
                <w:szCs w:val="24"/>
              </w:rPr>
              <w:t>职称</w:t>
            </w:r>
          </w:p>
        </w:tc>
        <w:tc>
          <w:tcPr>
            <w:tcW w:w="1414" w:type="dxa"/>
            <w:noWrap w:val="0"/>
            <w:vAlign w:val="center"/>
          </w:tcPr>
          <w:p w14:paraId="55937D40">
            <w:pPr>
              <w:jc w:val="center"/>
              <w:rPr>
                <w:rFonts w:ascii="宋体" w:hAnsi="宋体" w:cs="宋体"/>
                <w:b/>
                <w:bCs/>
                <w:sz w:val="22"/>
                <w:szCs w:val="24"/>
              </w:rPr>
            </w:pPr>
            <w:r>
              <w:rPr>
                <w:rFonts w:hint="eastAsia" w:ascii="宋体" w:hAnsi="宋体" w:cs="宋体"/>
                <w:b/>
                <w:bCs/>
                <w:sz w:val="22"/>
                <w:szCs w:val="24"/>
              </w:rPr>
              <w:t>从事本专业工作年限</w:t>
            </w:r>
          </w:p>
        </w:tc>
        <w:tc>
          <w:tcPr>
            <w:tcW w:w="1223" w:type="dxa"/>
            <w:noWrap w:val="0"/>
            <w:vAlign w:val="center"/>
          </w:tcPr>
          <w:p w14:paraId="10516770">
            <w:pPr>
              <w:jc w:val="center"/>
              <w:rPr>
                <w:rFonts w:ascii="宋体" w:hAnsi="宋体" w:cs="宋体"/>
                <w:b/>
                <w:bCs/>
                <w:sz w:val="22"/>
                <w:szCs w:val="24"/>
              </w:rPr>
            </w:pPr>
            <w:r>
              <w:rPr>
                <w:rFonts w:hint="eastAsia" w:ascii="宋体" w:hAnsi="宋体" w:cs="宋体"/>
                <w:b/>
                <w:bCs/>
                <w:sz w:val="22"/>
                <w:szCs w:val="24"/>
              </w:rPr>
              <w:t>证书名称</w:t>
            </w:r>
          </w:p>
        </w:tc>
        <w:tc>
          <w:tcPr>
            <w:tcW w:w="1559" w:type="dxa"/>
            <w:noWrap w:val="0"/>
            <w:vAlign w:val="center"/>
          </w:tcPr>
          <w:p w14:paraId="5606908D">
            <w:pPr>
              <w:jc w:val="center"/>
              <w:rPr>
                <w:rFonts w:hint="eastAsia" w:ascii="宋体" w:hAnsi="宋体" w:cs="宋体"/>
                <w:b/>
                <w:bCs/>
                <w:sz w:val="22"/>
                <w:szCs w:val="24"/>
              </w:rPr>
            </w:pPr>
            <w:r>
              <w:rPr>
                <w:rFonts w:hint="eastAsia" w:ascii="宋体" w:hAnsi="宋体" w:cs="宋体"/>
                <w:b/>
                <w:bCs/>
                <w:sz w:val="22"/>
                <w:szCs w:val="24"/>
              </w:rPr>
              <w:t>证号</w:t>
            </w:r>
          </w:p>
        </w:tc>
      </w:tr>
      <w:tr w14:paraId="0EC3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68384D3D">
            <w:pPr>
              <w:jc w:val="center"/>
              <w:rPr>
                <w:rFonts w:ascii="宋体" w:hAnsi="宋体" w:cs="宋体"/>
              </w:rPr>
            </w:pPr>
          </w:p>
        </w:tc>
        <w:tc>
          <w:tcPr>
            <w:tcW w:w="857" w:type="dxa"/>
            <w:noWrap w:val="0"/>
            <w:vAlign w:val="center"/>
          </w:tcPr>
          <w:p w14:paraId="4531E59A">
            <w:pPr>
              <w:jc w:val="center"/>
              <w:rPr>
                <w:rFonts w:ascii="宋体" w:hAnsi="宋体" w:cs="宋体"/>
              </w:rPr>
            </w:pPr>
          </w:p>
        </w:tc>
        <w:tc>
          <w:tcPr>
            <w:tcW w:w="986" w:type="dxa"/>
            <w:noWrap w:val="0"/>
            <w:vAlign w:val="center"/>
          </w:tcPr>
          <w:p w14:paraId="045C2AC5">
            <w:pPr>
              <w:jc w:val="center"/>
              <w:rPr>
                <w:rFonts w:ascii="宋体" w:hAnsi="宋体" w:cs="宋体"/>
              </w:rPr>
            </w:pPr>
          </w:p>
        </w:tc>
        <w:tc>
          <w:tcPr>
            <w:tcW w:w="825" w:type="dxa"/>
            <w:noWrap w:val="0"/>
            <w:vAlign w:val="center"/>
          </w:tcPr>
          <w:p w14:paraId="202F9DFC">
            <w:pPr>
              <w:jc w:val="center"/>
              <w:rPr>
                <w:rFonts w:ascii="宋体" w:hAnsi="宋体" w:cs="宋体"/>
              </w:rPr>
            </w:pPr>
          </w:p>
        </w:tc>
        <w:tc>
          <w:tcPr>
            <w:tcW w:w="689" w:type="dxa"/>
            <w:noWrap w:val="0"/>
            <w:vAlign w:val="center"/>
          </w:tcPr>
          <w:p w14:paraId="60C3AC10">
            <w:pPr>
              <w:jc w:val="center"/>
              <w:rPr>
                <w:rFonts w:ascii="宋体" w:hAnsi="宋体" w:cs="宋体"/>
              </w:rPr>
            </w:pPr>
          </w:p>
        </w:tc>
        <w:tc>
          <w:tcPr>
            <w:tcW w:w="748" w:type="dxa"/>
            <w:noWrap w:val="0"/>
            <w:vAlign w:val="center"/>
          </w:tcPr>
          <w:p w14:paraId="20EB6032">
            <w:pPr>
              <w:jc w:val="center"/>
              <w:rPr>
                <w:rFonts w:ascii="宋体" w:hAnsi="宋体" w:cs="宋体"/>
              </w:rPr>
            </w:pPr>
          </w:p>
        </w:tc>
        <w:tc>
          <w:tcPr>
            <w:tcW w:w="1414" w:type="dxa"/>
            <w:noWrap w:val="0"/>
            <w:vAlign w:val="center"/>
          </w:tcPr>
          <w:p w14:paraId="755D52A3">
            <w:pPr>
              <w:jc w:val="center"/>
              <w:rPr>
                <w:rFonts w:ascii="宋体" w:hAnsi="宋体" w:cs="宋体"/>
              </w:rPr>
            </w:pPr>
          </w:p>
        </w:tc>
        <w:tc>
          <w:tcPr>
            <w:tcW w:w="1223" w:type="dxa"/>
            <w:noWrap w:val="0"/>
            <w:vAlign w:val="top"/>
          </w:tcPr>
          <w:p w14:paraId="7D8B3200">
            <w:pPr>
              <w:jc w:val="center"/>
              <w:rPr>
                <w:rFonts w:ascii="宋体" w:hAnsi="宋体" w:cs="宋体"/>
              </w:rPr>
            </w:pPr>
          </w:p>
        </w:tc>
        <w:tc>
          <w:tcPr>
            <w:tcW w:w="1559" w:type="dxa"/>
            <w:noWrap w:val="0"/>
            <w:vAlign w:val="top"/>
          </w:tcPr>
          <w:p w14:paraId="0EA8EC83">
            <w:pPr>
              <w:jc w:val="center"/>
              <w:rPr>
                <w:rFonts w:ascii="宋体" w:hAnsi="宋体" w:cs="宋体"/>
              </w:rPr>
            </w:pPr>
          </w:p>
        </w:tc>
      </w:tr>
      <w:tr w14:paraId="0C02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3E83FD14">
            <w:pPr>
              <w:jc w:val="center"/>
              <w:rPr>
                <w:rFonts w:ascii="宋体" w:hAnsi="宋体" w:cs="宋体"/>
              </w:rPr>
            </w:pPr>
          </w:p>
        </w:tc>
        <w:tc>
          <w:tcPr>
            <w:tcW w:w="857" w:type="dxa"/>
            <w:noWrap w:val="0"/>
            <w:vAlign w:val="center"/>
          </w:tcPr>
          <w:p w14:paraId="44CF8A7E">
            <w:pPr>
              <w:jc w:val="center"/>
              <w:rPr>
                <w:rFonts w:ascii="宋体" w:hAnsi="宋体" w:cs="宋体"/>
              </w:rPr>
            </w:pPr>
          </w:p>
        </w:tc>
        <w:tc>
          <w:tcPr>
            <w:tcW w:w="986" w:type="dxa"/>
            <w:noWrap w:val="0"/>
            <w:vAlign w:val="center"/>
          </w:tcPr>
          <w:p w14:paraId="51F7B798">
            <w:pPr>
              <w:jc w:val="center"/>
              <w:rPr>
                <w:rFonts w:ascii="宋体" w:hAnsi="宋体" w:cs="宋体"/>
              </w:rPr>
            </w:pPr>
          </w:p>
        </w:tc>
        <w:tc>
          <w:tcPr>
            <w:tcW w:w="825" w:type="dxa"/>
            <w:noWrap w:val="0"/>
            <w:vAlign w:val="center"/>
          </w:tcPr>
          <w:p w14:paraId="7C856FB3">
            <w:pPr>
              <w:jc w:val="center"/>
              <w:rPr>
                <w:rFonts w:ascii="宋体" w:hAnsi="宋体" w:cs="宋体"/>
              </w:rPr>
            </w:pPr>
          </w:p>
        </w:tc>
        <w:tc>
          <w:tcPr>
            <w:tcW w:w="689" w:type="dxa"/>
            <w:noWrap w:val="0"/>
            <w:vAlign w:val="center"/>
          </w:tcPr>
          <w:p w14:paraId="554C699E">
            <w:pPr>
              <w:jc w:val="center"/>
              <w:rPr>
                <w:rFonts w:ascii="宋体" w:hAnsi="宋体" w:cs="宋体"/>
              </w:rPr>
            </w:pPr>
          </w:p>
        </w:tc>
        <w:tc>
          <w:tcPr>
            <w:tcW w:w="748" w:type="dxa"/>
            <w:noWrap w:val="0"/>
            <w:vAlign w:val="center"/>
          </w:tcPr>
          <w:p w14:paraId="25C33965">
            <w:pPr>
              <w:jc w:val="center"/>
              <w:rPr>
                <w:rFonts w:ascii="宋体" w:hAnsi="宋体" w:cs="宋体"/>
              </w:rPr>
            </w:pPr>
          </w:p>
        </w:tc>
        <w:tc>
          <w:tcPr>
            <w:tcW w:w="1414" w:type="dxa"/>
            <w:noWrap w:val="0"/>
            <w:vAlign w:val="center"/>
          </w:tcPr>
          <w:p w14:paraId="0BA711CB">
            <w:pPr>
              <w:jc w:val="center"/>
              <w:rPr>
                <w:rFonts w:ascii="宋体" w:hAnsi="宋体" w:cs="宋体"/>
              </w:rPr>
            </w:pPr>
          </w:p>
        </w:tc>
        <w:tc>
          <w:tcPr>
            <w:tcW w:w="1223" w:type="dxa"/>
            <w:noWrap w:val="0"/>
            <w:vAlign w:val="top"/>
          </w:tcPr>
          <w:p w14:paraId="69DB02B4">
            <w:pPr>
              <w:jc w:val="center"/>
              <w:rPr>
                <w:rFonts w:ascii="宋体" w:hAnsi="宋体" w:cs="宋体"/>
              </w:rPr>
            </w:pPr>
          </w:p>
        </w:tc>
        <w:tc>
          <w:tcPr>
            <w:tcW w:w="1559" w:type="dxa"/>
            <w:noWrap w:val="0"/>
            <w:vAlign w:val="top"/>
          </w:tcPr>
          <w:p w14:paraId="256D9A55">
            <w:pPr>
              <w:jc w:val="center"/>
              <w:rPr>
                <w:rFonts w:ascii="宋体" w:hAnsi="宋体" w:cs="宋体"/>
              </w:rPr>
            </w:pPr>
          </w:p>
        </w:tc>
      </w:tr>
      <w:tr w14:paraId="5C4E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36B4E67A">
            <w:pPr>
              <w:jc w:val="center"/>
              <w:rPr>
                <w:rFonts w:ascii="宋体" w:hAnsi="宋体" w:cs="宋体"/>
              </w:rPr>
            </w:pPr>
          </w:p>
        </w:tc>
        <w:tc>
          <w:tcPr>
            <w:tcW w:w="857" w:type="dxa"/>
            <w:noWrap w:val="0"/>
            <w:vAlign w:val="center"/>
          </w:tcPr>
          <w:p w14:paraId="7DA9485E">
            <w:pPr>
              <w:jc w:val="center"/>
              <w:rPr>
                <w:rFonts w:ascii="宋体" w:hAnsi="宋体" w:cs="宋体"/>
              </w:rPr>
            </w:pPr>
          </w:p>
        </w:tc>
        <w:tc>
          <w:tcPr>
            <w:tcW w:w="986" w:type="dxa"/>
            <w:noWrap w:val="0"/>
            <w:vAlign w:val="center"/>
          </w:tcPr>
          <w:p w14:paraId="3057ABDF">
            <w:pPr>
              <w:jc w:val="center"/>
              <w:rPr>
                <w:rFonts w:ascii="宋体" w:hAnsi="宋体" w:cs="宋体"/>
              </w:rPr>
            </w:pPr>
          </w:p>
        </w:tc>
        <w:tc>
          <w:tcPr>
            <w:tcW w:w="825" w:type="dxa"/>
            <w:noWrap w:val="0"/>
            <w:vAlign w:val="center"/>
          </w:tcPr>
          <w:p w14:paraId="4768F605">
            <w:pPr>
              <w:jc w:val="center"/>
              <w:rPr>
                <w:rFonts w:ascii="宋体" w:hAnsi="宋体" w:cs="宋体"/>
              </w:rPr>
            </w:pPr>
          </w:p>
        </w:tc>
        <w:tc>
          <w:tcPr>
            <w:tcW w:w="689" w:type="dxa"/>
            <w:noWrap w:val="0"/>
            <w:vAlign w:val="center"/>
          </w:tcPr>
          <w:p w14:paraId="4E6DD929">
            <w:pPr>
              <w:jc w:val="center"/>
              <w:rPr>
                <w:rFonts w:ascii="宋体" w:hAnsi="宋体" w:cs="宋体"/>
              </w:rPr>
            </w:pPr>
          </w:p>
        </w:tc>
        <w:tc>
          <w:tcPr>
            <w:tcW w:w="748" w:type="dxa"/>
            <w:noWrap w:val="0"/>
            <w:vAlign w:val="center"/>
          </w:tcPr>
          <w:p w14:paraId="6CE3A65E">
            <w:pPr>
              <w:jc w:val="center"/>
              <w:rPr>
                <w:rFonts w:ascii="宋体" w:hAnsi="宋体" w:cs="宋体"/>
              </w:rPr>
            </w:pPr>
          </w:p>
        </w:tc>
        <w:tc>
          <w:tcPr>
            <w:tcW w:w="1414" w:type="dxa"/>
            <w:noWrap w:val="0"/>
            <w:vAlign w:val="center"/>
          </w:tcPr>
          <w:p w14:paraId="27DAB4EA">
            <w:pPr>
              <w:jc w:val="center"/>
              <w:rPr>
                <w:rFonts w:ascii="宋体" w:hAnsi="宋体" w:cs="宋体"/>
              </w:rPr>
            </w:pPr>
          </w:p>
        </w:tc>
        <w:tc>
          <w:tcPr>
            <w:tcW w:w="1223" w:type="dxa"/>
            <w:noWrap w:val="0"/>
            <w:vAlign w:val="top"/>
          </w:tcPr>
          <w:p w14:paraId="13C238FF">
            <w:pPr>
              <w:jc w:val="center"/>
              <w:rPr>
                <w:rFonts w:ascii="宋体" w:hAnsi="宋体" w:cs="宋体"/>
              </w:rPr>
            </w:pPr>
          </w:p>
        </w:tc>
        <w:tc>
          <w:tcPr>
            <w:tcW w:w="1559" w:type="dxa"/>
            <w:noWrap w:val="0"/>
            <w:vAlign w:val="top"/>
          </w:tcPr>
          <w:p w14:paraId="30BEBF2D">
            <w:pPr>
              <w:jc w:val="center"/>
              <w:rPr>
                <w:rFonts w:ascii="宋体" w:hAnsi="宋体" w:cs="宋体"/>
              </w:rPr>
            </w:pPr>
          </w:p>
        </w:tc>
      </w:tr>
      <w:tr w14:paraId="6759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1BB01DCD">
            <w:pPr>
              <w:jc w:val="center"/>
              <w:rPr>
                <w:rFonts w:ascii="宋体" w:hAnsi="宋体" w:cs="宋体"/>
              </w:rPr>
            </w:pPr>
          </w:p>
        </w:tc>
        <w:tc>
          <w:tcPr>
            <w:tcW w:w="857" w:type="dxa"/>
            <w:noWrap w:val="0"/>
            <w:vAlign w:val="center"/>
          </w:tcPr>
          <w:p w14:paraId="10A72B15">
            <w:pPr>
              <w:jc w:val="center"/>
              <w:rPr>
                <w:rFonts w:ascii="宋体" w:hAnsi="宋体" w:cs="宋体"/>
              </w:rPr>
            </w:pPr>
          </w:p>
        </w:tc>
        <w:tc>
          <w:tcPr>
            <w:tcW w:w="986" w:type="dxa"/>
            <w:noWrap w:val="0"/>
            <w:vAlign w:val="center"/>
          </w:tcPr>
          <w:p w14:paraId="3C5166CE">
            <w:pPr>
              <w:jc w:val="center"/>
              <w:rPr>
                <w:rFonts w:ascii="宋体" w:hAnsi="宋体" w:cs="宋体"/>
              </w:rPr>
            </w:pPr>
          </w:p>
        </w:tc>
        <w:tc>
          <w:tcPr>
            <w:tcW w:w="825" w:type="dxa"/>
            <w:noWrap w:val="0"/>
            <w:vAlign w:val="center"/>
          </w:tcPr>
          <w:p w14:paraId="0EADC968">
            <w:pPr>
              <w:jc w:val="center"/>
              <w:rPr>
                <w:rFonts w:ascii="宋体" w:hAnsi="宋体" w:cs="宋体"/>
              </w:rPr>
            </w:pPr>
          </w:p>
        </w:tc>
        <w:tc>
          <w:tcPr>
            <w:tcW w:w="689" w:type="dxa"/>
            <w:noWrap w:val="0"/>
            <w:vAlign w:val="center"/>
          </w:tcPr>
          <w:p w14:paraId="253AC188">
            <w:pPr>
              <w:jc w:val="center"/>
              <w:rPr>
                <w:rFonts w:ascii="宋体" w:hAnsi="宋体" w:cs="宋体"/>
              </w:rPr>
            </w:pPr>
          </w:p>
        </w:tc>
        <w:tc>
          <w:tcPr>
            <w:tcW w:w="748" w:type="dxa"/>
            <w:noWrap w:val="0"/>
            <w:vAlign w:val="center"/>
          </w:tcPr>
          <w:p w14:paraId="34FDF0AC">
            <w:pPr>
              <w:jc w:val="center"/>
              <w:rPr>
                <w:rFonts w:ascii="宋体" w:hAnsi="宋体" w:cs="宋体"/>
              </w:rPr>
            </w:pPr>
          </w:p>
        </w:tc>
        <w:tc>
          <w:tcPr>
            <w:tcW w:w="1414" w:type="dxa"/>
            <w:noWrap w:val="0"/>
            <w:vAlign w:val="center"/>
          </w:tcPr>
          <w:p w14:paraId="3E701F82">
            <w:pPr>
              <w:jc w:val="center"/>
              <w:rPr>
                <w:rFonts w:ascii="宋体" w:hAnsi="宋体" w:cs="宋体"/>
              </w:rPr>
            </w:pPr>
          </w:p>
        </w:tc>
        <w:tc>
          <w:tcPr>
            <w:tcW w:w="1223" w:type="dxa"/>
            <w:noWrap w:val="0"/>
            <w:vAlign w:val="top"/>
          </w:tcPr>
          <w:p w14:paraId="63C42A11">
            <w:pPr>
              <w:jc w:val="center"/>
              <w:rPr>
                <w:rFonts w:ascii="宋体" w:hAnsi="宋体" w:cs="宋体"/>
              </w:rPr>
            </w:pPr>
          </w:p>
        </w:tc>
        <w:tc>
          <w:tcPr>
            <w:tcW w:w="1559" w:type="dxa"/>
            <w:noWrap w:val="0"/>
            <w:vAlign w:val="top"/>
          </w:tcPr>
          <w:p w14:paraId="42A32453">
            <w:pPr>
              <w:jc w:val="center"/>
              <w:rPr>
                <w:rFonts w:ascii="宋体" w:hAnsi="宋体" w:cs="宋体"/>
              </w:rPr>
            </w:pPr>
          </w:p>
        </w:tc>
      </w:tr>
      <w:tr w14:paraId="5CF4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530336D0">
            <w:pPr>
              <w:jc w:val="center"/>
              <w:rPr>
                <w:rFonts w:ascii="宋体" w:hAnsi="宋体" w:cs="宋体"/>
              </w:rPr>
            </w:pPr>
          </w:p>
        </w:tc>
        <w:tc>
          <w:tcPr>
            <w:tcW w:w="857" w:type="dxa"/>
            <w:noWrap w:val="0"/>
            <w:vAlign w:val="center"/>
          </w:tcPr>
          <w:p w14:paraId="0D975936">
            <w:pPr>
              <w:jc w:val="center"/>
              <w:rPr>
                <w:rFonts w:ascii="宋体" w:hAnsi="宋体" w:cs="宋体"/>
              </w:rPr>
            </w:pPr>
          </w:p>
        </w:tc>
        <w:tc>
          <w:tcPr>
            <w:tcW w:w="986" w:type="dxa"/>
            <w:noWrap w:val="0"/>
            <w:vAlign w:val="center"/>
          </w:tcPr>
          <w:p w14:paraId="365D26C5">
            <w:pPr>
              <w:jc w:val="center"/>
              <w:rPr>
                <w:rFonts w:ascii="宋体" w:hAnsi="宋体" w:cs="宋体"/>
              </w:rPr>
            </w:pPr>
          </w:p>
        </w:tc>
        <w:tc>
          <w:tcPr>
            <w:tcW w:w="825" w:type="dxa"/>
            <w:noWrap w:val="0"/>
            <w:vAlign w:val="center"/>
          </w:tcPr>
          <w:p w14:paraId="2A7F731B">
            <w:pPr>
              <w:jc w:val="center"/>
              <w:rPr>
                <w:rFonts w:ascii="宋体" w:hAnsi="宋体" w:cs="宋体"/>
              </w:rPr>
            </w:pPr>
          </w:p>
        </w:tc>
        <w:tc>
          <w:tcPr>
            <w:tcW w:w="689" w:type="dxa"/>
            <w:noWrap w:val="0"/>
            <w:vAlign w:val="center"/>
          </w:tcPr>
          <w:p w14:paraId="56E15EC1">
            <w:pPr>
              <w:jc w:val="center"/>
              <w:rPr>
                <w:rFonts w:ascii="宋体" w:hAnsi="宋体" w:cs="宋体"/>
              </w:rPr>
            </w:pPr>
          </w:p>
        </w:tc>
        <w:tc>
          <w:tcPr>
            <w:tcW w:w="748" w:type="dxa"/>
            <w:noWrap w:val="0"/>
            <w:vAlign w:val="center"/>
          </w:tcPr>
          <w:p w14:paraId="61D62E38">
            <w:pPr>
              <w:jc w:val="center"/>
              <w:rPr>
                <w:rFonts w:ascii="宋体" w:hAnsi="宋体" w:cs="宋体"/>
              </w:rPr>
            </w:pPr>
          </w:p>
        </w:tc>
        <w:tc>
          <w:tcPr>
            <w:tcW w:w="1414" w:type="dxa"/>
            <w:noWrap w:val="0"/>
            <w:vAlign w:val="center"/>
          </w:tcPr>
          <w:p w14:paraId="691A6672">
            <w:pPr>
              <w:jc w:val="center"/>
              <w:rPr>
                <w:rFonts w:ascii="宋体" w:hAnsi="宋体" w:cs="宋体"/>
              </w:rPr>
            </w:pPr>
          </w:p>
        </w:tc>
        <w:tc>
          <w:tcPr>
            <w:tcW w:w="1223" w:type="dxa"/>
            <w:noWrap w:val="0"/>
            <w:vAlign w:val="top"/>
          </w:tcPr>
          <w:p w14:paraId="78405E20">
            <w:pPr>
              <w:jc w:val="center"/>
              <w:rPr>
                <w:rFonts w:ascii="宋体" w:hAnsi="宋体" w:cs="宋体"/>
              </w:rPr>
            </w:pPr>
          </w:p>
        </w:tc>
        <w:tc>
          <w:tcPr>
            <w:tcW w:w="1559" w:type="dxa"/>
            <w:noWrap w:val="0"/>
            <w:vAlign w:val="top"/>
          </w:tcPr>
          <w:p w14:paraId="4EFA3052">
            <w:pPr>
              <w:jc w:val="center"/>
              <w:rPr>
                <w:rFonts w:ascii="宋体" w:hAnsi="宋体" w:cs="宋体"/>
              </w:rPr>
            </w:pPr>
          </w:p>
        </w:tc>
      </w:tr>
      <w:tr w14:paraId="1BE1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6630405D">
            <w:pPr>
              <w:jc w:val="center"/>
              <w:rPr>
                <w:rFonts w:ascii="宋体" w:hAnsi="宋体" w:cs="宋体"/>
              </w:rPr>
            </w:pPr>
          </w:p>
        </w:tc>
        <w:tc>
          <w:tcPr>
            <w:tcW w:w="857" w:type="dxa"/>
            <w:noWrap w:val="0"/>
            <w:vAlign w:val="center"/>
          </w:tcPr>
          <w:p w14:paraId="0F79269E">
            <w:pPr>
              <w:jc w:val="center"/>
              <w:rPr>
                <w:rFonts w:ascii="宋体" w:hAnsi="宋体" w:cs="宋体"/>
              </w:rPr>
            </w:pPr>
          </w:p>
        </w:tc>
        <w:tc>
          <w:tcPr>
            <w:tcW w:w="986" w:type="dxa"/>
            <w:noWrap w:val="0"/>
            <w:vAlign w:val="center"/>
          </w:tcPr>
          <w:p w14:paraId="19E09D08">
            <w:pPr>
              <w:jc w:val="center"/>
              <w:rPr>
                <w:rFonts w:ascii="宋体" w:hAnsi="宋体" w:cs="宋体"/>
              </w:rPr>
            </w:pPr>
          </w:p>
        </w:tc>
        <w:tc>
          <w:tcPr>
            <w:tcW w:w="825" w:type="dxa"/>
            <w:noWrap w:val="0"/>
            <w:vAlign w:val="center"/>
          </w:tcPr>
          <w:p w14:paraId="72391F2C">
            <w:pPr>
              <w:jc w:val="center"/>
              <w:rPr>
                <w:rFonts w:ascii="宋体" w:hAnsi="宋体" w:cs="宋体"/>
              </w:rPr>
            </w:pPr>
          </w:p>
        </w:tc>
        <w:tc>
          <w:tcPr>
            <w:tcW w:w="689" w:type="dxa"/>
            <w:noWrap w:val="0"/>
            <w:vAlign w:val="center"/>
          </w:tcPr>
          <w:p w14:paraId="4122BE9F">
            <w:pPr>
              <w:jc w:val="center"/>
              <w:rPr>
                <w:rFonts w:ascii="宋体" w:hAnsi="宋体" w:cs="宋体"/>
              </w:rPr>
            </w:pPr>
          </w:p>
        </w:tc>
        <w:tc>
          <w:tcPr>
            <w:tcW w:w="748" w:type="dxa"/>
            <w:noWrap w:val="0"/>
            <w:vAlign w:val="center"/>
          </w:tcPr>
          <w:p w14:paraId="7D0A4C53">
            <w:pPr>
              <w:jc w:val="center"/>
              <w:rPr>
                <w:rFonts w:ascii="宋体" w:hAnsi="宋体" w:cs="宋体"/>
              </w:rPr>
            </w:pPr>
          </w:p>
        </w:tc>
        <w:tc>
          <w:tcPr>
            <w:tcW w:w="1414" w:type="dxa"/>
            <w:noWrap w:val="0"/>
            <w:vAlign w:val="center"/>
          </w:tcPr>
          <w:p w14:paraId="477E5455">
            <w:pPr>
              <w:jc w:val="center"/>
              <w:rPr>
                <w:rFonts w:ascii="宋体" w:hAnsi="宋体" w:cs="宋体"/>
              </w:rPr>
            </w:pPr>
          </w:p>
        </w:tc>
        <w:tc>
          <w:tcPr>
            <w:tcW w:w="1223" w:type="dxa"/>
            <w:noWrap w:val="0"/>
            <w:vAlign w:val="top"/>
          </w:tcPr>
          <w:p w14:paraId="0890BEAD">
            <w:pPr>
              <w:jc w:val="center"/>
              <w:rPr>
                <w:rFonts w:ascii="宋体" w:hAnsi="宋体" w:cs="宋体"/>
              </w:rPr>
            </w:pPr>
          </w:p>
        </w:tc>
        <w:tc>
          <w:tcPr>
            <w:tcW w:w="1559" w:type="dxa"/>
            <w:noWrap w:val="0"/>
            <w:vAlign w:val="top"/>
          </w:tcPr>
          <w:p w14:paraId="3616B32F">
            <w:pPr>
              <w:jc w:val="center"/>
              <w:rPr>
                <w:rFonts w:ascii="宋体" w:hAnsi="宋体" w:cs="宋体"/>
              </w:rPr>
            </w:pPr>
          </w:p>
        </w:tc>
      </w:tr>
      <w:tr w14:paraId="0145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48A675A3">
            <w:pPr>
              <w:jc w:val="center"/>
              <w:rPr>
                <w:rFonts w:ascii="宋体" w:hAnsi="宋体" w:cs="宋体"/>
              </w:rPr>
            </w:pPr>
          </w:p>
        </w:tc>
        <w:tc>
          <w:tcPr>
            <w:tcW w:w="857" w:type="dxa"/>
            <w:noWrap w:val="0"/>
            <w:vAlign w:val="center"/>
          </w:tcPr>
          <w:p w14:paraId="3696737C">
            <w:pPr>
              <w:jc w:val="center"/>
              <w:rPr>
                <w:rFonts w:ascii="宋体" w:hAnsi="宋体" w:cs="宋体"/>
              </w:rPr>
            </w:pPr>
          </w:p>
        </w:tc>
        <w:tc>
          <w:tcPr>
            <w:tcW w:w="986" w:type="dxa"/>
            <w:noWrap w:val="0"/>
            <w:vAlign w:val="center"/>
          </w:tcPr>
          <w:p w14:paraId="5C960B36">
            <w:pPr>
              <w:jc w:val="center"/>
              <w:rPr>
                <w:rFonts w:ascii="宋体" w:hAnsi="宋体" w:cs="宋体"/>
              </w:rPr>
            </w:pPr>
          </w:p>
        </w:tc>
        <w:tc>
          <w:tcPr>
            <w:tcW w:w="825" w:type="dxa"/>
            <w:noWrap w:val="0"/>
            <w:vAlign w:val="center"/>
          </w:tcPr>
          <w:p w14:paraId="7E5F8518">
            <w:pPr>
              <w:jc w:val="center"/>
              <w:rPr>
                <w:rFonts w:ascii="宋体" w:hAnsi="宋体" w:cs="宋体"/>
              </w:rPr>
            </w:pPr>
          </w:p>
        </w:tc>
        <w:tc>
          <w:tcPr>
            <w:tcW w:w="689" w:type="dxa"/>
            <w:noWrap w:val="0"/>
            <w:vAlign w:val="center"/>
          </w:tcPr>
          <w:p w14:paraId="53B365B1">
            <w:pPr>
              <w:jc w:val="center"/>
              <w:rPr>
                <w:rFonts w:ascii="宋体" w:hAnsi="宋体" w:cs="宋体"/>
              </w:rPr>
            </w:pPr>
          </w:p>
        </w:tc>
        <w:tc>
          <w:tcPr>
            <w:tcW w:w="748" w:type="dxa"/>
            <w:noWrap w:val="0"/>
            <w:vAlign w:val="center"/>
          </w:tcPr>
          <w:p w14:paraId="02FB6F98">
            <w:pPr>
              <w:jc w:val="center"/>
              <w:rPr>
                <w:rFonts w:ascii="宋体" w:hAnsi="宋体" w:cs="宋体"/>
              </w:rPr>
            </w:pPr>
          </w:p>
        </w:tc>
        <w:tc>
          <w:tcPr>
            <w:tcW w:w="1414" w:type="dxa"/>
            <w:noWrap w:val="0"/>
            <w:vAlign w:val="center"/>
          </w:tcPr>
          <w:p w14:paraId="28BD455D">
            <w:pPr>
              <w:jc w:val="center"/>
              <w:rPr>
                <w:rFonts w:ascii="宋体" w:hAnsi="宋体" w:cs="宋体"/>
              </w:rPr>
            </w:pPr>
          </w:p>
        </w:tc>
        <w:tc>
          <w:tcPr>
            <w:tcW w:w="1223" w:type="dxa"/>
            <w:noWrap w:val="0"/>
            <w:vAlign w:val="top"/>
          </w:tcPr>
          <w:p w14:paraId="7B1BE5C3">
            <w:pPr>
              <w:jc w:val="center"/>
              <w:rPr>
                <w:rFonts w:ascii="宋体" w:hAnsi="宋体" w:cs="宋体"/>
              </w:rPr>
            </w:pPr>
          </w:p>
        </w:tc>
        <w:tc>
          <w:tcPr>
            <w:tcW w:w="1559" w:type="dxa"/>
            <w:noWrap w:val="0"/>
            <w:vAlign w:val="top"/>
          </w:tcPr>
          <w:p w14:paraId="1800770E">
            <w:pPr>
              <w:jc w:val="center"/>
              <w:rPr>
                <w:rFonts w:ascii="宋体" w:hAnsi="宋体" w:cs="宋体"/>
              </w:rPr>
            </w:pPr>
          </w:p>
        </w:tc>
      </w:tr>
      <w:tr w14:paraId="22CE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110C0944">
            <w:pPr>
              <w:jc w:val="center"/>
              <w:rPr>
                <w:rFonts w:ascii="宋体" w:hAnsi="宋体" w:cs="宋体"/>
              </w:rPr>
            </w:pPr>
          </w:p>
        </w:tc>
        <w:tc>
          <w:tcPr>
            <w:tcW w:w="857" w:type="dxa"/>
            <w:noWrap w:val="0"/>
            <w:vAlign w:val="center"/>
          </w:tcPr>
          <w:p w14:paraId="3BA2CA9B">
            <w:pPr>
              <w:jc w:val="center"/>
              <w:rPr>
                <w:rFonts w:ascii="宋体" w:hAnsi="宋体" w:cs="宋体"/>
              </w:rPr>
            </w:pPr>
          </w:p>
        </w:tc>
        <w:tc>
          <w:tcPr>
            <w:tcW w:w="986" w:type="dxa"/>
            <w:noWrap w:val="0"/>
            <w:vAlign w:val="center"/>
          </w:tcPr>
          <w:p w14:paraId="6F2403CB">
            <w:pPr>
              <w:jc w:val="center"/>
              <w:rPr>
                <w:rFonts w:ascii="宋体" w:hAnsi="宋体" w:cs="宋体"/>
              </w:rPr>
            </w:pPr>
          </w:p>
        </w:tc>
        <w:tc>
          <w:tcPr>
            <w:tcW w:w="825" w:type="dxa"/>
            <w:noWrap w:val="0"/>
            <w:vAlign w:val="center"/>
          </w:tcPr>
          <w:p w14:paraId="7706BD92">
            <w:pPr>
              <w:jc w:val="center"/>
              <w:rPr>
                <w:rFonts w:ascii="宋体" w:hAnsi="宋体" w:cs="宋体"/>
              </w:rPr>
            </w:pPr>
          </w:p>
        </w:tc>
        <w:tc>
          <w:tcPr>
            <w:tcW w:w="689" w:type="dxa"/>
            <w:noWrap w:val="0"/>
            <w:vAlign w:val="center"/>
          </w:tcPr>
          <w:p w14:paraId="38E59D09">
            <w:pPr>
              <w:jc w:val="center"/>
              <w:rPr>
                <w:rFonts w:ascii="宋体" w:hAnsi="宋体" w:cs="宋体"/>
              </w:rPr>
            </w:pPr>
          </w:p>
        </w:tc>
        <w:tc>
          <w:tcPr>
            <w:tcW w:w="748" w:type="dxa"/>
            <w:noWrap w:val="0"/>
            <w:vAlign w:val="center"/>
          </w:tcPr>
          <w:p w14:paraId="392A44A1">
            <w:pPr>
              <w:jc w:val="center"/>
              <w:rPr>
                <w:rFonts w:ascii="宋体" w:hAnsi="宋体" w:cs="宋体"/>
              </w:rPr>
            </w:pPr>
          </w:p>
        </w:tc>
        <w:tc>
          <w:tcPr>
            <w:tcW w:w="1414" w:type="dxa"/>
            <w:noWrap w:val="0"/>
            <w:vAlign w:val="center"/>
          </w:tcPr>
          <w:p w14:paraId="21DE7EB0">
            <w:pPr>
              <w:jc w:val="center"/>
              <w:rPr>
                <w:rFonts w:ascii="宋体" w:hAnsi="宋体" w:cs="宋体"/>
              </w:rPr>
            </w:pPr>
          </w:p>
        </w:tc>
        <w:tc>
          <w:tcPr>
            <w:tcW w:w="1223" w:type="dxa"/>
            <w:noWrap w:val="0"/>
            <w:vAlign w:val="top"/>
          </w:tcPr>
          <w:p w14:paraId="482AB656">
            <w:pPr>
              <w:jc w:val="center"/>
              <w:rPr>
                <w:rFonts w:ascii="宋体" w:hAnsi="宋体" w:cs="宋体"/>
              </w:rPr>
            </w:pPr>
          </w:p>
        </w:tc>
        <w:tc>
          <w:tcPr>
            <w:tcW w:w="1559" w:type="dxa"/>
            <w:noWrap w:val="0"/>
            <w:vAlign w:val="top"/>
          </w:tcPr>
          <w:p w14:paraId="5E945844">
            <w:pPr>
              <w:jc w:val="center"/>
              <w:rPr>
                <w:rFonts w:ascii="宋体" w:hAnsi="宋体" w:cs="宋体"/>
              </w:rPr>
            </w:pPr>
          </w:p>
        </w:tc>
      </w:tr>
      <w:tr w14:paraId="7B49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217811C8">
            <w:pPr>
              <w:jc w:val="center"/>
              <w:rPr>
                <w:rFonts w:ascii="宋体" w:hAnsi="宋体" w:cs="宋体"/>
              </w:rPr>
            </w:pPr>
          </w:p>
        </w:tc>
        <w:tc>
          <w:tcPr>
            <w:tcW w:w="857" w:type="dxa"/>
            <w:noWrap w:val="0"/>
            <w:vAlign w:val="center"/>
          </w:tcPr>
          <w:p w14:paraId="0E03D864">
            <w:pPr>
              <w:jc w:val="center"/>
              <w:rPr>
                <w:rFonts w:ascii="宋体" w:hAnsi="宋体" w:cs="宋体"/>
              </w:rPr>
            </w:pPr>
          </w:p>
        </w:tc>
        <w:tc>
          <w:tcPr>
            <w:tcW w:w="986" w:type="dxa"/>
            <w:noWrap w:val="0"/>
            <w:vAlign w:val="center"/>
          </w:tcPr>
          <w:p w14:paraId="1F681999">
            <w:pPr>
              <w:jc w:val="center"/>
              <w:rPr>
                <w:rFonts w:ascii="宋体" w:hAnsi="宋体" w:cs="宋体"/>
              </w:rPr>
            </w:pPr>
          </w:p>
        </w:tc>
        <w:tc>
          <w:tcPr>
            <w:tcW w:w="825" w:type="dxa"/>
            <w:noWrap w:val="0"/>
            <w:vAlign w:val="center"/>
          </w:tcPr>
          <w:p w14:paraId="16447638">
            <w:pPr>
              <w:jc w:val="center"/>
              <w:rPr>
                <w:rFonts w:ascii="宋体" w:hAnsi="宋体" w:cs="宋体"/>
              </w:rPr>
            </w:pPr>
          </w:p>
        </w:tc>
        <w:tc>
          <w:tcPr>
            <w:tcW w:w="689" w:type="dxa"/>
            <w:noWrap w:val="0"/>
            <w:vAlign w:val="center"/>
          </w:tcPr>
          <w:p w14:paraId="7DEBF8D9">
            <w:pPr>
              <w:jc w:val="center"/>
              <w:rPr>
                <w:rFonts w:ascii="宋体" w:hAnsi="宋体" w:cs="宋体"/>
              </w:rPr>
            </w:pPr>
          </w:p>
        </w:tc>
        <w:tc>
          <w:tcPr>
            <w:tcW w:w="748" w:type="dxa"/>
            <w:noWrap w:val="0"/>
            <w:vAlign w:val="center"/>
          </w:tcPr>
          <w:p w14:paraId="5DF5F242">
            <w:pPr>
              <w:jc w:val="center"/>
              <w:rPr>
                <w:rFonts w:ascii="宋体" w:hAnsi="宋体" w:cs="宋体"/>
              </w:rPr>
            </w:pPr>
          </w:p>
        </w:tc>
        <w:tc>
          <w:tcPr>
            <w:tcW w:w="1414" w:type="dxa"/>
            <w:noWrap w:val="0"/>
            <w:vAlign w:val="center"/>
          </w:tcPr>
          <w:p w14:paraId="5598CCA2">
            <w:pPr>
              <w:jc w:val="center"/>
              <w:rPr>
                <w:rFonts w:ascii="宋体" w:hAnsi="宋体" w:cs="宋体"/>
              </w:rPr>
            </w:pPr>
          </w:p>
        </w:tc>
        <w:tc>
          <w:tcPr>
            <w:tcW w:w="1223" w:type="dxa"/>
            <w:noWrap w:val="0"/>
            <w:vAlign w:val="top"/>
          </w:tcPr>
          <w:p w14:paraId="02E91CBA">
            <w:pPr>
              <w:jc w:val="center"/>
              <w:rPr>
                <w:rFonts w:ascii="宋体" w:hAnsi="宋体" w:cs="宋体"/>
              </w:rPr>
            </w:pPr>
          </w:p>
        </w:tc>
        <w:tc>
          <w:tcPr>
            <w:tcW w:w="1559" w:type="dxa"/>
            <w:noWrap w:val="0"/>
            <w:vAlign w:val="top"/>
          </w:tcPr>
          <w:p w14:paraId="28957E7A">
            <w:pPr>
              <w:jc w:val="center"/>
              <w:rPr>
                <w:rFonts w:ascii="宋体" w:hAnsi="宋体" w:cs="宋体"/>
              </w:rPr>
            </w:pPr>
          </w:p>
        </w:tc>
      </w:tr>
      <w:tr w14:paraId="3C64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449A8325">
            <w:pPr>
              <w:jc w:val="center"/>
              <w:rPr>
                <w:rFonts w:ascii="宋体" w:hAnsi="宋体" w:cs="宋体"/>
              </w:rPr>
            </w:pPr>
          </w:p>
        </w:tc>
        <w:tc>
          <w:tcPr>
            <w:tcW w:w="857" w:type="dxa"/>
            <w:noWrap w:val="0"/>
            <w:vAlign w:val="center"/>
          </w:tcPr>
          <w:p w14:paraId="05E30AB0">
            <w:pPr>
              <w:jc w:val="center"/>
              <w:rPr>
                <w:rFonts w:ascii="宋体" w:hAnsi="宋体" w:cs="宋体"/>
              </w:rPr>
            </w:pPr>
          </w:p>
        </w:tc>
        <w:tc>
          <w:tcPr>
            <w:tcW w:w="986" w:type="dxa"/>
            <w:noWrap w:val="0"/>
            <w:vAlign w:val="center"/>
          </w:tcPr>
          <w:p w14:paraId="200F0D3D">
            <w:pPr>
              <w:jc w:val="center"/>
              <w:rPr>
                <w:rFonts w:ascii="宋体" w:hAnsi="宋体" w:cs="宋体"/>
              </w:rPr>
            </w:pPr>
          </w:p>
        </w:tc>
        <w:tc>
          <w:tcPr>
            <w:tcW w:w="825" w:type="dxa"/>
            <w:noWrap w:val="0"/>
            <w:vAlign w:val="center"/>
          </w:tcPr>
          <w:p w14:paraId="08979E6E">
            <w:pPr>
              <w:jc w:val="center"/>
              <w:rPr>
                <w:rFonts w:ascii="宋体" w:hAnsi="宋体" w:cs="宋体"/>
              </w:rPr>
            </w:pPr>
          </w:p>
        </w:tc>
        <w:tc>
          <w:tcPr>
            <w:tcW w:w="689" w:type="dxa"/>
            <w:noWrap w:val="0"/>
            <w:vAlign w:val="center"/>
          </w:tcPr>
          <w:p w14:paraId="3BA5F135">
            <w:pPr>
              <w:jc w:val="center"/>
              <w:rPr>
                <w:rFonts w:ascii="宋体" w:hAnsi="宋体" w:cs="宋体"/>
              </w:rPr>
            </w:pPr>
          </w:p>
        </w:tc>
        <w:tc>
          <w:tcPr>
            <w:tcW w:w="748" w:type="dxa"/>
            <w:noWrap w:val="0"/>
            <w:vAlign w:val="center"/>
          </w:tcPr>
          <w:p w14:paraId="4A720CB2">
            <w:pPr>
              <w:jc w:val="center"/>
              <w:rPr>
                <w:rFonts w:ascii="宋体" w:hAnsi="宋体" w:cs="宋体"/>
              </w:rPr>
            </w:pPr>
          </w:p>
        </w:tc>
        <w:tc>
          <w:tcPr>
            <w:tcW w:w="1414" w:type="dxa"/>
            <w:noWrap w:val="0"/>
            <w:vAlign w:val="center"/>
          </w:tcPr>
          <w:p w14:paraId="250714AC">
            <w:pPr>
              <w:jc w:val="center"/>
              <w:rPr>
                <w:rFonts w:ascii="宋体" w:hAnsi="宋体" w:cs="宋体"/>
              </w:rPr>
            </w:pPr>
          </w:p>
        </w:tc>
        <w:tc>
          <w:tcPr>
            <w:tcW w:w="1223" w:type="dxa"/>
            <w:noWrap w:val="0"/>
            <w:vAlign w:val="top"/>
          </w:tcPr>
          <w:p w14:paraId="7D00C020">
            <w:pPr>
              <w:jc w:val="center"/>
              <w:rPr>
                <w:rFonts w:ascii="宋体" w:hAnsi="宋体" w:cs="宋体"/>
              </w:rPr>
            </w:pPr>
          </w:p>
        </w:tc>
        <w:tc>
          <w:tcPr>
            <w:tcW w:w="1559" w:type="dxa"/>
            <w:noWrap w:val="0"/>
            <w:vAlign w:val="top"/>
          </w:tcPr>
          <w:p w14:paraId="008C01C3">
            <w:pPr>
              <w:jc w:val="center"/>
              <w:rPr>
                <w:rFonts w:ascii="宋体" w:hAnsi="宋体" w:cs="宋体"/>
              </w:rPr>
            </w:pPr>
          </w:p>
        </w:tc>
      </w:tr>
      <w:tr w14:paraId="352A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noWrap w:val="0"/>
            <w:vAlign w:val="top"/>
          </w:tcPr>
          <w:p w14:paraId="1FC86423">
            <w:pPr>
              <w:jc w:val="center"/>
              <w:rPr>
                <w:rFonts w:ascii="宋体" w:hAnsi="宋体" w:cs="宋体"/>
              </w:rPr>
            </w:pPr>
          </w:p>
        </w:tc>
        <w:tc>
          <w:tcPr>
            <w:tcW w:w="857" w:type="dxa"/>
            <w:noWrap w:val="0"/>
            <w:vAlign w:val="center"/>
          </w:tcPr>
          <w:p w14:paraId="311E261E">
            <w:pPr>
              <w:jc w:val="center"/>
              <w:rPr>
                <w:rFonts w:ascii="宋体" w:hAnsi="宋体" w:cs="宋体"/>
              </w:rPr>
            </w:pPr>
          </w:p>
        </w:tc>
        <w:tc>
          <w:tcPr>
            <w:tcW w:w="986" w:type="dxa"/>
            <w:noWrap w:val="0"/>
            <w:vAlign w:val="center"/>
          </w:tcPr>
          <w:p w14:paraId="68CA3164">
            <w:pPr>
              <w:jc w:val="center"/>
              <w:rPr>
                <w:rFonts w:ascii="宋体" w:hAnsi="宋体" w:cs="宋体"/>
              </w:rPr>
            </w:pPr>
          </w:p>
        </w:tc>
        <w:tc>
          <w:tcPr>
            <w:tcW w:w="825" w:type="dxa"/>
            <w:noWrap w:val="0"/>
            <w:vAlign w:val="center"/>
          </w:tcPr>
          <w:p w14:paraId="7D392256">
            <w:pPr>
              <w:jc w:val="center"/>
              <w:rPr>
                <w:rFonts w:ascii="宋体" w:hAnsi="宋体" w:cs="宋体"/>
              </w:rPr>
            </w:pPr>
          </w:p>
        </w:tc>
        <w:tc>
          <w:tcPr>
            <w:tcW w:w="689" w:type="dxa"/>
            <w:noWrap w:val="0"/>
            <w:vAlign w:val="center"/>
          </w:tcPr>
          <w:p w14:paraId="1D59EBA3">
            <w:pPr>
              <w:jc w:val="center"/>
              <w:rPr>
                <w:rFonts w:ascii="宋体" w:hAnsi="宋体" w:cs="宋体"/>
              </w:rPr>
            </w:pPr>
          </w:p>
        </w:tc>
        <w:tc>
          <w:tcPr>
            <w:tcW w:w="748" w:type="dxa"/>
            <w:noWrap w:val="0"/>
            <w:vAlign w:val="center"/>
          </w:tcPr>
          <w:p w14:paraId="445B65C8">
            <w:pPr>
              <w:jc w:val="center"/>
              <w:rPr>
                <w:rFonts w:ascii="宋体" w:hAnsi="宋体" w:cs="宋体"/>
              </w:rPr>
            </w:pPr>
          </w:p>
        </w:tc>
        <w:tc>
          <w:tcPr>
            <w:tcW w:w="1414" w:type="dxa"/>
            <w:noWrap w:val="0"/>
            <w:vAlign w:val="center"/>
          </w:tcPr>
          <w:p w14:paraId="1335AAE2">
            <w:pPr>
              <w:jc w:val="center"/>
              <w:rPr>
                <w:rFonts w:ascii="宋体" w:hAnsi="宋体" w:cs="宋体"/>
              </w:rPr>
            </w:pPr>
          </w:p>
        </w:tc>
        <w:tc>
          <w:tcPr>
            <w:tcW w:w="1223" w:type="dxa"/>
            <w:noWrap w:val="0"/>
            <w:vAlign w:val="top"/>
          </w:tcPr>
          <w:p w14:paraId="1BECEB66">
            <w:pPr>
              <w:jc w:val="center"/>
              <w:rPr>
                <w:rFonts w:ascii="宋体" w:hAnsi="宋体" w:cs="宋体"/>
              </w:rPr>
            </w:pPr>
          </w:p>
        </w:tc>
        <w:tc>
          <w:tcPr>
            <w:tcW w:w="1559" w:type="dxa"/>
            <w:noWrap w:val="0"/>
            <w:vAlign w:val="top"/>
          </w:tcPr>
          <w:p w14:paraId="58AFF3F9">
            <w:pPr>
              <w:jc w:val="center"/>
              <w:rPr>
                <w:rFonts w:ascii="宋体" w:hAnsi="宋体" w:cs="宋体"/>
              </w:rPr>
            </w:pPr>
          </w:p>
        </w:tc>
      </w:tr>
    </w:tbl>
    <w:p w14:paraId="16140CA7">
      <w:pPr>
        <w:jc w:val="left"/>
        <w:rPr>
          <w:rFonts w:hint="eastAsia"/>
          <w:sz w:val="24"/>
          <w:szCs w:val="24"/>
        </w:rPr>
      </w:pPr>
      <w:r>
        <w:rPr>
          <w:rFonts w:hint="eastAsia"/>
          <w:sz w:val="24"/>
          <w:szCs w:val="24"/>
        </w:rPr>
        <w:t>注：</w:t>
      </w:r>
      <w:r>
        <w:rPr>
          <w:rFonts w:hint="eastAsia"/>
          <w:sz w:val="24"/>
          <w:szCs w:val="24"/>
          <w:lang w:val="en-US" w:eastAsia="zh-CN"/>
        </w:rPr>
        <w:t>提供专家个人从业履历</w:t>
      </w:r>
      <w:r>
        <w:rPr>
          <w:rFonts w:hint="eastAsia"/>
          <w:sz w:val="24"/>
          <w:szCs w:val="24"/>
        </w:rPr>
        <w:t>证明材料。</w:t>
      </w:r>
    </w:p>
    <w:p w14:paraId="2AA054A9">
      <w:pPr>
        <w:rPr>
          <w:rFonts w:hint="eastAsia" w:ascii="方正小标宋简体" w:eastAsia="方正小标宋简体"/>
          <w:sz w:val="36"/>
          <w:szCs w:val="36"/>
        </w:rPr>
      </w:pPr>
      <w:r>
        <w:rPr>
          <w:rFonts w:hint="eastAsia" w:ascii="方正小标宋简体" w:eastAsia="方正小标宋简体"/>
          <w:sz w:val="36"/>
          <w:szCs w:val="36"/>
        </w:rPr>
        <w:br w:type="page"/>
      </w:r>
    </w:p>
    <w:p w14:paraId="26537955">
      <w:pPr>
        <w:autoSpaceDE w:val="0"/>
        <w:autoSpaceDN w:val="0"/>
        <w:adjustRightInd w:val="0"/>
        <w:snapToGrid w:val="0"/>
        <w:spacing w:line="540" w:lineRule="exact"/>
        <w:jc w:val="center"/>
        <w:rPr>
          <w:rFonts w:ascii="方正小标宋简体" w:eastAsia="方正小标宋简体"/>
          <w:sz w:val="36"/>
          <w:szCs w:val="36"/>
        </w:rPr>
      </w:pPr>
      <w:r>
        <w:rPr>
          <w:rFonts w:hint="eastAsia" w:ascii="方正小标宋简体" w:eastAsia="方正小标宋简体"/>
          <w:sz w:val="36"/>
          <w:szCs w:val="36"/>
        </w:rPr>
        <w:t>十、其他材料</w:t>
      </w:r>
    </w:p>
    <w:p w14:paraId="39730D5D">
      <w:pPr>
        <w:autoSpaceDE w:val="0"/>
        <w:autoSpaceDN w:val="0"/>
        <w:adjustRightInd w:val="0"/>
        <w:snapToGrid w:val="0"/>
        <w:spacing w:line="540" w:lineRule="exact"/>
        <w:jc w:val="center"/>
        <w:rPr>
          <w:rFonts w:ascii="宋体" w:hAnsi="宋体" w:cs="宋体"/>
          <w:sz w:val="28"/>
        </w:rPr>
      </w:pPr>
      <w:r>
        <w:rPr>
          <w:rFonts w:hint="eastAsia" w:ascii="宋体" w:hAnsi="宋体" w:cs="宋体"/>
          <w:sz w:val="28"/>
        </w:rPr>
        <w:t>格式自拟</w:t>
      </w:r>
    </w:p>
    <w:p w14:paraId="36B4932A">
      <w:pPr>
        <w:autoSpaceDE w:val="0"/>
        <w:autoSpaceDN w:val="0"/>
        <w:adjustRightInd w:val="0"/>
        <w:snapToGrid w:val="0"/>
        <w:spacing w:line="540" w:lineRule="exact"/>
        <w:jc w:val="center"/>
        <w:rPr>
          <w:rFonts w:hint="eastAsia" w:ascii="方正小标宋简体" w:eastAsia="方正小标宋简体"/>
          <w:sz w:val="44"/>
          <w:szCs w:val="44"/>
        </w:rPr>
      </w:pPr>
    </w:p>
    <w:p w14:paraId="22C2C88C">
      <w:pPr>
        <w:autoSpaceDE w:val="0"/>
        <w:autoSpaceDN w:val="0"/>
        <w:adjustRightInd w:val="0"/>
        <w:snapToGrid w:val="0"/>
        <w:spacing w:line="540" w:lineRule="exact"/>
        <w:jc w:val="left"/>
        <w:rPr>
          <w:rFonts w:hAnsi="宋体" w:cs="宋体"/>
          <w:sz w:val="28"/>
          <w:szCs w:val="28"/>
        </w:rPr>
      </w:pPr>
      <w:r>
        <w:rPr>
          <w:rFonts w:hint="eastAsia" w:hAnsi="宋体" w:cs="宋体"/>
          <w:sz w:val="28"/>
          <w:szCs w:val="28"/>
        </w:rPr>
        <w:t>1</w:t>
      </w:r>
      <w:r>
        <w:rPr>
          <w:rFonts w:hAnsi="宋体" w:cs="宋体"/>
          <w:sz w:val="28"/>
          <w:szCs w:val="28"/>
        </w:rPr>
        <w:t>.</w:t>
      </w:r>
      <w:r>
        <w:rPr>
          <w:rFonts w:hint="eastAsia" w:hAnsi="宋体" w:cs="宋体"/>
          <w:sz w:val="28"/>
          <w:szCs w:val="28"/>
        </w:rPr>
        <w:t>比选采购文件要求的（如技术、商务要求和服务方案等）</w:t>
      </w:r>
    </w:p>
    <w:p w14:paraId="6307D0A7">
      <w:pPr>
        <w:autoSpaceDE w:val="0"/>
        <w:autoSpaceDN w:val="0"/>
        <w:adjustRightInd w:val="0"/>
        <w:snapToGrid w:val="0"/>
        <w:spacing w:line="540" w:lineRule="exact"/>
        <w:jc w:val="left"/>
        <w:rPr>
          <w:rFonts w:hint="eastAsia" w:hAnsi="宋体" w:cs="宋体"/>
          <w:sz w:val="28"/>
        </w:rPr>
      </w:pPr>
      <w:r>
        <w:rPr>
          <w:rFonts w:hint="eastAsia" w:hAnsi="宋体" w:cs="宋体"/>
          <w:sz w:val="28"/>
          <w:szCs w:val="28"/>
        </w:rPr>
        <w:t>2</w:t>
      </w:r>
      <w:r>
        <w:rPr>
          <w:rFonts w:hAnsi="宋体" w:cs="宋体"/>
          <w:sz w:val="28"/>
          <w:szCs w:val="28"/>
        </w:rPr>
        <w:t>.</w:t>
      </w:r>
      <w:r>
        <w:rPr>
          <w:rFonts w:hint="eastAsia" w:hAnsi="宋体" w:cs="宋体"/>
          <w:sz w:val="28"/>
          <w:szCs w:val="28"/>
        </w:rPr>
        <w:t>供应商认为必要的其他资料</w:t>
      </w:r>
    </w:p>
    <w:p w14:paraId="7B558826">
      <w:pPr>
        <w:autoSpaceDE w:val="0"/>
        <w:autoSpaceDN w:val="0"/>
        <w:adjustRightInd w:val="0"/>
        <w:snapToGrid w:val="0"/>
        <w:spacing w:line="540" w:lineRule="exact"/>
        <w:jc w:val="center"/>
        <w:rPr>
          <w:rFonts w:ascii="宋体" w:hAnsi="宋体" w:cs="宋体"/>
          <w:sz w:val="28"/>
        </w:rPr>
      </w:pPr>
    </w:p>
    <w:p w14:paraId="40F0CE14">
      <w:pPr>
        <w:autoSpaceDE w:val="0"/>
        <w:autoSpaceDN w:val="0"/>
        <w:adjustRightInd w:val="0"/>
        <w:snapToGrid w:val="0"/>
        <w:spacing w:line="540" w:lineRule="exact"/>
        <w:jc w:val="center"/>
        <w:rPr>
          <w:rFonts w:ascii="宋体" w:hAnsi="宋体" w:cs="宋体"/>
          <w:sz w:val="28"/>
        </w:rPr>
      </w:pPr>
    </w:p>
    <w:p w14:paraId="2766685E">
      <w:pPr>
        <w:autoSpaceDE w:val="0"/>
        <w:autoSpaceDN w:val="0"/>
        <w:adjustRightInd w:val="0"/>
        <w:snapToGrid w:val="0"/>
        <w:spacing w:line="540" w:lineRule="exact"/>
        <w:jc w:val="center"/>
        <w:rPr>
          <w:rFonts w:hint="eastAsia" w:ascii="宋体" w:hAnsi="宋体" w:cs="宋体"/>
          <w:sz w:val="28"/>
        </w:rPr>
      </w:pPr>
    </w:p>
    <w:sectPr>
      <w:footerReference r:id="rId4" w:type="default"/>
      <w:footerReference r:id="rId5" w:type="even"/>
      <w:pgSz w:w="11907" w:h="16840"/>
      <w:pgMar w:top="2098" w:right="1474" w:bottom="1985" w:left="1588" w:header="851" w:footer="964" w:gutter="0"/>
      <w:pgBorders>
        <w:top w:val="none" w:sz="0" w:space="0"/>
        <w:left w:val="none" w:sz="0" w:space="0"/>
        <w:bottom w:val="none" w:sz="0" w:space="0"/>
        <w:right w:val="none" w:sz="0" w:space="0"/>
      </w:pgBorders>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EEA6">
    <w:pPr>
      <w:pStyle w:val="9"/>
      <w:jc w:val="center"/>
      <w:rPr>
        <w:rFonts w:hint="eastAsia"/>
      </w:rPr>
    </w:pPr>
    <w:r>
      <w:fldChar w:fldCharType="begin"/>
    </w:r>
    <w:r>
      <w:instrText xml:space="preserve">PAGE   \* MERGEFORMAT</w:instrText>
    </w:r>
    <w:r>
      <w:fldChar w:fldCharType="separate"/>
    </w:r>
    <w:r>
      <w:rPr>
        <w:lang w:val="zh-CN"/>
      </w:rPr>
      <w:t>2</w:t>
    </w:r>
    <w:r>
      <w:fldChar w:fldCharType="end"/>
    </w:r>
  </w:p>
  <w:p w14:paraId="4E415E7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35631">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14:paraId="0EC2F8B3">
                          <w:pPr>
                            <w:pStyle w:val="9"/>
                          </w:pPr>
                          <w:r>
                            <w:fldChar w:fldCharType="begin"/>
                          </w:r>
                          <w:r>
                            <w:instrText xml:space="preserve"> PAGE  \* MERGEFORMAT </w:instrText>
                          </w:r>
                          <w:r>
                            <w:fldChar w:fldCharType="separate"/>
                          </w:r>
                          <w:r>
                            <w:t>- 19 -</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EtMwgHQAQAAowMAAA4AAABkcnMvZTJvRG9jLnhtbK1TzY7TMBC+&#10;I/EOlu802YqfKmq6AlWLkBAgLTyA6ziNJdtjedwmfQF4A05cuPNcfQ7GTtKF3cse9uKMPePvm+/z&#10;ZH09WMOOKqAGV/OrRcmZchIa7fY1//b15sWKM4zCNcKAUzU/KeTXm+fP1r2v1BI6MI0KjEAcVr2v&#10;eRejr4oCZaeswAV45SjZQrAi0jbsiyaIntCtKZZl+broITQ+gFSIdLodk3xCDI8BhLbVUm1BHqxy&#10;cUQNyohIkrDTHvkmd9u2SsbPbYsqMlNzUhrzSiQU79JabNai2gfhOy2nFsRjWrinyQrtiPQCtRVR&#10;sEPQD6CslgEQ2riQYItRSHaEVFyV97y57YRXWQtZjf5iOj4drPx0/BKYbmr+kjMnLD34+eeP868/&#10;59/f2atkT++xoqpbT3VxeAcDDc18jnSYVA9tsOlLehjlydzTxVw1RCbTpdVytSopJSk3bwi/uLvu&#10;A8b3CixLQc0DvV42VRw/YhxL55LE5uBGG5Nf0DjWE+ryDRH8lyJ044gkqRi7TVEcdsMkbQfNiZT1&#10;NAI1dzTxnJkPjhxO0zIHYQ52c3DwQe+7PE6JD/3bQ6R2cpeJYYSdiOntss5pztJw/LvPVXf/1u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ifdr9MAAAAFAQAADwAAAAAAAAABACAAAAAiAAAAZHJz&#10;L2Rvd25yZXYueG1sUEsBAhQAFAAAAAgAh07iQEtMwgHQAQAAowMAAA4AAAAAAAAAAQAgAAAAIgEA&#10;AGRycy9lMm9Eb2MueG1sUEsFBgAAAAAGAAYAWQEAAGQFAAAAAA==&#10;">
              <v:fill on="f" focussize="0,0"/>
              <v:stroke on="f" weight="1pt"/>
              <v:imagedata o:title=""/>
              <o:lock v:ext="edit" aspectratio="f"/>
              <v:textbox inset="0mm,0mm,0mm,0mm" style="mso-fit-shape-to-text:t;">
                <w:txbxContent>
                  <w:p w14:paraId="0EC2F8B3">
                    <w:pPr>
                      <w:pStyle w:val="9"/>
                    </w:pPr>
                    <w:r>
                      <w:fldChar w:fldCharType="begin"/>
                    </w:r>
                    <w:r>
                      <w:instrText xml:space="preserve"> PAGE  \* MERGEFORMAT </w:instrText>
                    </w:r>
                    <w:r>
                      <w:fldChar w:fldCharType="separate"/>
                    </w:r>
                    <w:r>
                      <w:t>- 19 -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A7A8C">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14:paraId="4EAEB1EB">
                          <w:pPr>
                            <w:pStyle w:val="9"/>
                          </w:pPr>
                          <w:r>
                            <w:fldChar w:fldCharType="begin"/>
                          </w:r>
                          <w:r>
                            <w:instrText xml:space="preserve"> PAGE  \* MERGEFORMAT </w:instrText>
                          </w:r>
                          <w:r>
                            <w:fldChar w:fldCharType="separate"/>
                          </w:r>
                          <w:r>
                            <w:t>- 18 -</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BFYH9/QAQAAowMAAA4AAABkcnMvZTJvRG9jLnhtbK1TwY7TMBC9&#10;I/EPlu802UosVdR0tahahIQAaeEDXMdpLNkey+M26Q/AH3Diwp3v6ncwdpIuLJc97MUZe8bvzXue&#10;rG8Ga9hRBdTgan61KDlTTkKj3b7mX7/cvVpxhlG4RhhwquYnhfxm8/LFuveVWkIHplGBEYjDqvc1&#10;72L0VVGg7JQVuACvHCVbCFZE2oZ90QTRE7o1xbIsr4seQuMDSIVIp9sxySfE8BRAaFst1RbkwSoX&#10;R9SgjIgkCTvtkW9yt22rZPzUtqgiMzUnpTGvRELxLq3FZi2qfRC+03JqQTylhUearNCOSC9QWxEF&#10;OwT9H5TVMgBCGxcSbDEKyY6QiqvykTf3nfAqayGr0V9Mx+eDlR+PnwPTTc1fc+aEpQc///h+/vn7&#10;/Osbu0729B4rqrr3VBeHtzDQ0MznSIdJ9dAGm76kh1GezD1dzFVDZDJdWi1Xq5JSknLzhvCLh+s+&#10;YHynwLIU1DzQ62VTxfEDxrF0LklsDu60MfkFjWM9oS7fEME/KUI3jkiSirHbFMVhN0zSdtCcSFlP&#10;I1BzRxPPmXnvyOE0LXMQ5mA3Bwcf9L7L45T40N8eIrWTu0wMI+xETG+XdU5zlobj732uevi3N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ifdr9MAAAAFAQAADwAAAAAAAAABACAAAAAiAAAAZHJz&#10;L2Rvd25yZXYueG1sUEsBAhQAFAAAAAgAh07iQBFYH9/QAQAAowMAAA4AAAAAAAAAAQAgAAAAIgEA&#10;AGRycy9lMm9Eb2MueG1sUEsFBgAAAAAGAAYAWQEAAGQFAAAAAA==&#10;">
              <v:fill on="f" focussize="0,0"/>
              <v:stroke on="f" weight="1pt"/>
              <v:imagedata o:title=""/>
              <o:lock v:ext="edit" aspectratio="f"/>
              <v:textbox inset="0mm,0mm,0mm,0mm" style="mso-fit-shape-to-text:t;">
                <w:txbxContent>
                  <w:p w14:paraId="4EAEB1EB">
                    <w:pPr>
                      <w:pStyle w:val="9"/>
                    </w:pPr>
                    <w:r>
                      <w:fldChar w:fldCharType="begin"/>
                    </w:r>
                    <w:r>
                      <w:instrText xml:space="preserve"> PAGE  \* MERGEFORMAT </w:instrText>
                    </w:r>
                    <w:r>
                      <w:fldChar w:fldCharType="separate"/>
                    </w:r>
                    <w:r>
                      <w:t>- 18 -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97929"/>
    <w:multiLevelType w:val="singleLevel"/>
    <w:tmpl w:val="8F897929"/>
    <w:lvl w:ilvl="0" w:tentative="0">
      <w:start w:val="5"/>
      <w:numFmt w:val="chineseCounting"/>
      <w:suff w:val="nothing"/>
      <w:lvlText w:val="%1、"/>
      <w:lvlJc w:val="left"/>
      <w:rPr>
        <w:rFonts w:hint="eastAsia"/>
      </w:rPr>
    </w:lvl>
  </w:abstractNum>
  <w:abstractNum w:abstractNumId="1">
    <w:nsid w:val="F50D85D9"/>
    <w:multiLevelType w:val="singleLevel"/>
    <w:tmpl w:val="F50D85D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5"/>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576"/>
    <w:rsid w:val="00012F41"/>
    <w:rsid w:val="000361A7"/>
    <w:rsid w:val="0003662B"/>
    <w:rsid w:val="00047D12"/>
    <w:rsid w:val="0009560F"/>
    <w:rsid w:val="000A79C1"/>
    <w:rsid w:val="000B651A"/>
    <w:rsid w:val="000C1FC4"/>
    <w:rsid w:val="000C2A00"/>
    <w:rsid w:val="000D165A"/>
    <w:rsid w:val="000D3A15"/>
    <w:rsid w:val="000E2A20"/>
    <w:rsid w:val="00101E93"/>
    <w:rsid w:val="00131AE8"/>
    <w:rsid w:val="0013657B"/>
    <w:rsid w:val="001372B7"/>
    <w:rsid w:val="00142471"/>
    <w:rsid w:val="0015181D"/>
    <w:rsid w:val="001613CB"/>
    <w:rsid w:val="00167267"/>
    <w:rsid w:val="00171A0C"/>
    <w:rsid w:val="00172C47"/>
    <w:rsid w:val="00184E80"/>
    <w:rsid w:val="00185A01"/>
    <w:rsid w:val="00186DDB"/>
    <w:rsid w:val="00186E4F"/>
    <w:rsid w:val="00195CE5"/>
    <w:rsid w:val="00197662"/>
    <w:rsid w:val="001A58EF"/>
    <w:rsid w:val="001B3336"/>
    <w:rsid w:val="001B59CD"/>
    <w:rsid w:val="001D00F5"/>
    <w:rsid w:val="001D7ED9"/>
    <w:rsid w:val="001E0CA3"/>
    <w:rsid w:val="001E36F7"/>
    <w:rsid w:val="00201216"/>
    <w:rsid w:val="00234B33"/>
    <w:rsid w:val="002445CF"/>
    <w:rsid w:val="00285F22"/>
    <w:rsid w:val="00290AE5"/>
    <w:rsid w:val="00296311"/>
    <w:rsid w:val="002A1F21"/>
    <w:rsid w:val="002B5A3C"/>
    <w:rsid w:val="00325384"/>
    <w:rsid w:val="00341AC9"/>
    <w:rsid w:val="00344FAB"/>
    <w:rsid w:val="00346F72"/>
    <w:rsid w:val="00354FB4"/>
    <w:rsid w:val="00356F30"/>
    <w:rsid w:val="00357A3C"/>
    <w:rsid w:val="00362D03"/>
    <w:rsid w:val="0036362F"/>
    <w:rsid w:val="00366689"/>
    <w:rsid w:val="00366B9F"/>
    <w:rsid w:val="003734C7"/>
    <w:rsid w:val="00391E58"/>
    <w:rsid w:val="00397418"/>
    <w:rsid w:val="003A13AB"/>
    <w:rsid w:val="003B0D4B"/>
    <w:rsid w:val="003C1D3A"/>
    <w:rsid w:val="003D59A6"/>
    <w:rsid w:val="003D780D"/>
    <w:rsid w:val="003E4671"/>
    <w:rsid w:val="003F209B"/>
    <w:rsid w:val="003F67E1"/>
    <w:rsid w:val="0043244E"/>
    <w:rsid w:val="004328E2"/>
    <w:rsid w:val="0043378F"/>
    <w:rsid w:val="004346C9"/>
    <w:rsid w:val="00435A4F"/>
    <w:rsid w:val="00461C54"/>
    <w:rsid w:val="004640D0"/>
    <w:rsid w:val="00470AA9"/>
    <w:rsid w:val="0047622E"/>
    <w:rsid w:val="004A388D"/>
    <w:rsid w:val="004A3A05"/>
    <w:rsid w:val="004B1B00"/>
    <w:rsid w:val="004D41C5"/>
    <w:rsid w:val="0050024F"/>
    <w:rsid w:val="00512E76"/>
    <w:rsid w:val="00517EED"/>
    <w:rsid w:val="00571D1B"/>
    <w:rsid w:val="00582D92"/>
    <w:rsid w:val="005915A2"/>
    <w:rsid w:val="005C0772"/>
    <w:rsid w:val="005C4C92"/>
    <w:rsid w:val="005C6464"/>
    <w:rsid w:val="005D5A88"/>
    <w:rsid w:val="005E16A6"/>
    <w:rsid w:val="0061038F"/>
    <w:rsid w:val="00613614"/>
    <w:rsid w:val="006158D7"/>
    <w:rsid w:val="006466AE"/>
    <w:rsid w:val="0065259F"/>
    <w:rsid w:val="00663459"/>
    <w:rsid w:val="006641E0"/>
    <w:rsid w:val="00664B67"/>
    <w:rsid w:val="00673B49"/>
    <w:rsid w:val="00682A28"/>
    <w:rsid w:val="00692F00"/>
    <w:rsid w:val="006A4274"/>
    <w:rsid w:val="006B5E93"/>
    <w:rsid w:val="006B7CFD"/>
    <w:rsid w:val="006C25B3"/>
    <w:rsid w:val="006C3468"/>
    <w:rsid w:val="006E37BE"/>
    <w:rsid w:val="006E385D"/>
    <w:rsid w:val="006E4D41"/>
    <w:rsid w:val="007540D8"/>
    <w:rsid w:val="00767AAF"/>
    <w:rsid w:val="007748B9"/>
    <w:rsid w:val="007870C2"/>
    <w:rsid w:val="00794D13"/>
    <w:rsid w:val="007A3EAF"/>
    <w:rsid w:val="007A6FB6"/>
    <w:rsid w:val="007B12F4"/>
    <w:rsid w:val="007C2501"/>
    <w:rsid w:val="007D0076"/>
    <w:rsid w:val="007D5DC5"/>
    <w:rsid w:val="007E43E4"/>
    <w:rsid w:val="007F4F9E"/>
    <w:rsid w:val="007F5778"/>
    <w:rsid w:val="00811E63"/>
    <w:rsid w:val="00814695"/>
    <w:rsid w:val="00817062"/>
    <w:rsid w:val="00835524"/>
    <w:rsid w:val="00850E15"/>
    <w:rsid w:val="00865A9B"/>
    <w:rsid w:val="00867E98"/>
    <w:rsid w:val="008848F3"/>
    <w:rsid w:val="008A76F1"/>
    <w:rsid w:val="008B0163"/>
    <w:rsid w:val="008B769A"/>
    <w:rsid w:val="008C1DEA"/>
    <w:rsid w:val="008C1F47"/>
    <w:rsid w:val="008E2959"/>
    <w:rsid w:val="008E4486"/>
    <w:rsid w:val="008E7420"/>
    <w:rsid w:val="008F3BD3"/>
    <w:rsid w:val="00912E2D"/>
    <w:rsid w:val="0092045A"/>
    <w:rsid w:val="00936671"/>
    <w:rsid w:val="00941137"/>
    <w:rsid w:val="00951AA6"/>
    <w:rsid w:val="00955BC2"/>
    <w:rsid w:val="00981FA7"/>
    <w:rsid w:val="00986E68"/>
    <w:rsid w:val="00990435"/>
    <w:rsid w:val="009976E6"/>
    <w:rsid w:val="009A3315"/>
    <w:rsid w:val="009B577C"/>
    <w:rsid w:val="009C7735"/>
    <w:rsid w:val="009D3170"/>
    <w:rsid w:val="009E11B3"/>
    <w:rsid w:val="009F2CA6"/>
    <w:rsid w:val="009F456B"/>
    <w:rsid w:val="009F50FE"/>
    <w:rsid w:val="00A025CD"/>
    <w:rsid w:val="00A136BE"/>
    <w:rsid w:val="00A1614D"/>
    <w:rsid w:val="00A2270E"/>
    <w:rsid w:val="00A57B1B"/>
    <w:rsid w:val="00A67808"/>
    <w:rsid w:val="00A678AC"/>
    <w:rsid w:val="00A82B0C"/>
    <w:rsid w:val="00A838D3"/>
    <w:rsid w:val="00A931DB"/>
    <w:rsid w:val="00AA057E"/>
    <w:rsid w:val="00AC7B69"/>
    <w:rsid w:val="00B13E06"/>
    <w:rsid w:val="00B14339"/>
    <w:rsid w:val="00B172EB"/>
    <w:rsid w:val="00B3075B"/>
    <w:rsid w:val="00B30C53"/>
    <w:rsid w:val="00B348AB"/>
    <w:rsid w:val="00B36829"/>
    <w:rsid w:val="00B41932"/>
    <w:rsid w:val="00B470B9"/>
    <w:rsid w:val="00B54153"/>
    <w:rsid w:val="00B67881"/>
    <w:rsid w:val="00B76932"/>
    <w:rsid w:val="00B76E94"/>
    <w:rsid w:val="00B8300C"/>
    <w:rsid w:val="00B85E6B"/>
    <w:rsid w:val="00B87C1B"/>
    <w:rsid w:val="00B921C7"/>
    <w:rsid w:val="00BA482F"/>
    <w:rsid w:val="00BB29B1"/>
    <w:rsid w:val="00BD16B4"/>
    <w:rsid w:val="00BE1284"/>
    <w:rsid w:val="00C07C14"/>
    <w:rsid w:val="00C55ADD"/>
    <w:rsid w:val="00C6352F"/>
    <w:rsid w:val="00C6569E"/>
    <w:rsid w:val="00C67207"/>
    <w:rsid w:val="00C745E3"/>
    <w:rsid w:val="00C9195F"/>
    <w:rsid w:val="00CA5B18"/>
    <w:rsid w:val="00CB34DB"/>
    <w:rsid w:val="00CD2068"/>
    <w:rsid w:val="00CE64E1"/>
    <w:rsid w:val="00CE74F7"/>
    <w:rsid w:val="00CF28CB"/>
    <w:rsid w:val="00D02576"/>
    <w:rsid w:val="00D07061"/>
    <w:rsid w:val="00D16DDF"/>
    <w:rsid w:val="00D41FB3"/>
    <w:rsid w:val="00D4282B"/>
    <w:rsid w:val="00D52023"/>
    <w:rsid w:val="00D5205A"/>
    <w:rsid w:val="00D75EEA"/>
    <w:rsid w:val="00D76A68"/>
    <w:rsid w:val="00D76F8F"/>
    <w:rsid w:val="00D84A81"/>
    <w:rsid w:val="00D951C8"/>
    <w:rsid w:val="00DA4132"/>
    <w:rsid w:val="00DA7FB0"/>
    <w:rsid w:val="00DC275E"/>
    <w:rsid w:val="00DD39AB"/>
    <w:rsid w:val="00DE27F8"/>
    <w:rsid w:val="00DE4D9B"/>
    <w:rsid w:val="00E10CED"/>
    <w:rsid w:val="00E22AD7"/>
    <w:rsid w:val="00E23929"/>
    <w:rsid w:val="00E32BED"/>
    <w:rsid w:val="00E423D6"/>
    <w:rsid w:val="00E47C44"/>
    <w:rsid w:val="00E65C27"/>
    <w:rsid w:val="00E6712A"/>
    <w:rsid w:val="00E75925"/>
    <w:rsid w:val="00EB089F"/>
    <w:rsid w:val="00EB31BB"/>
    <w:rsid w:val="00EB4A94"/>
    <w:rsid w:val="00EB60C9"/>
    <w:rsid w:val="00EC57BC"/>
    <w:rsid w:val="00EE5AF3"/>
    <w:rsid w:val="00F263DF"/>
    <w:rsid w:val="00F31B33"/>
    <w:rsid w:val="00F4645E"/>
    <w:rsid w:val="00F5173B"/>
    <w:rsid w:val="00F71368"/>
    <w:rsid w:val="00FA292F"/>
    <w:rsid w:val="00FB4049"/>
    <w:rsid w:val="00FB7177"/>
    <w:rsid w:val="00FC347C"/>
    <w:rsid w:val="00FD4150"/>
    <w:rsid w:val="00FD5723"/>
    <w:rsid w:val="00FE0CFD"/>
    <w:rsid w:val="00FE5CB3"/>
    <w:rsid w:val="00FF32D5"/>
    <w:rsid w:val="01893391"/>
    <w:rsid w:val="02316129"/>
    <w:rsid w:val="023470AD"/>
    <w:rsid w:val="026155F3"/>
    <w:rsid w:val="027125D5"/>
    <w:rsid w:val="028E2C3F"/>
    <w:rsid w:val="029525CA"/>
    <w:rsid w:val="03BD717C"/>
    <w:rsid w:val="03CE6E4F"/>
    <w:rsid w:val="04131410"/>
    <w:rsid w:val="042861B2"/>
    <w:rsid w:val="042F016D"/>
    <w:rsid w:val="04623E3F"/>
    <w:rsid w:val="04A01725"/>
    <w:rsid w:val="04C218DA"/>
    <w:rsid w:val="05646EE5"/>
    <w:rsid w:val="059A3B3C"/>
    <w:rsid w:val="05F92C5C"/>
    <w:rsid w:val="05FD496D"/>
    <w:rsid w:val="06515869"/>
    <w:rsid w:val="06821B60"/>
    <w:rsid w:val="06A83CF9"/>
    <w:rsid w:val="07140111"/>
    <w:rsid w:val="075E2523"/>
    <w:rsid w:val="07F20818"/>
    <w:rsid w:val="082C3E75"/>
    <w:rsid w:val="08521B36"/>
    <w:rsid w:val="089450F6"/>
    <w:rsid w:val="089A07EA"/>
    <w:rsid w:val="08A27337"/>
    <w:rsid w:val="09313723"/>
    <w:rsid w:val="09636418"/>
    <w:rsid w:val="09686724"/>
    <w:rsid w:val="0971450C"/>
    <w:rsid w:val="098D27B7"/>
    <w:rsid w:val="09914A41"/>
    <w:rsid w:val="09DE4B40"/>
    <w:rsid w:val="0A583185"/>
    <w:rsid w:val="0A603E15"/>
    <w:rsid w:val="0A8A71D7"/>
    <w:rsid w:val="0AFF3AC6"/>
    <w:rsid w:val="0B0626FC"/>
    <w:rsid w:val="0B254E57"/>
    <w:rsid w:val="0B45790A"/>
    <w:rsid w:val="0B79368E"/>
    <w:rsid w:val="0B8C227D"/>
    <w:rsid w:val="0B8E1003"/>
    <w:rsid w:val="0C26247C"/>
    <w:rsid w:val="0C312470"/>
    <w:rsid w:val="0C5A7452"/>
    <w:rsid w:val="0C9D75B3"/>
    <w:rsid w:val="0CA27847"/>
    <w:rsid w:val="0CD92391"/>
    <w:rsid w:val="0D3A2DAE"/>
    <w:rsid w:val="0DC23522"/>
    <w:rsid w:val="0DD359BA"/>
    <w:rsid w:val="0E2963C9"/>
    <w:rsid w:val="0E516288"/>
    <w:rsid w:val="0EB43DAF"/>
    <w:rsid w:val="0EF71198"/>
    <w:rsid w:val="0F2C4CF2"/>
    <w:rsid w:val="0F4B55A7"/>
    <w:rsid w:val="0F615A66"/>
    <w:rsid w:val="0F8B058F"/>
    <w:rsid w:val="0F950E9E"/>
    <w:rsid w:val="0FBB32DC"/>
    <w:rsid w:val="0FEC3AAB"/>
    <w:rsid w:val="10422609"/>
    <w:rsid w:val="1056219B"/>
    <w:rsid w:val="1058445F"/>
    <w:rsid w:val="10856228"/>
    <w:rsid w:val="10DB11B5"/>
    <w:rsid w:val="10DC3830"/>
    <w:rsid w:val="11213EA8"/>
    <w:rsid w:val="11800651"/>
    <w:rsid w:val="118925D3"/>
    <w:rsid w:val="11D605A5"/>
    <w:rsid w:val="11F51902"/>
    <w:rsid w:val="11FD2592"/>
    <w:rsid w:val="1254771D"/>
    <w:rsid w:val="12781D27"/>
    <w:rsid w:val="1382238D"/>
    <w:rsid w:val="13AF65CB"/>
    <w:rsid w:val="13BB706F"/>
    <w:rsid w:val="13C90583"/>
    <w:rsid w:val="13F45878"/>
    <w:rsid w:val="14871C3B"/>
    <w:rsid w:val="149B08DC"/>
    <w:rsid w:val="14C81C06"/>
    <w:rsid w:val="154767F6"/>
    <w:rsid w:val="154D5111"/>
    <w:rsid w:val="1573515B"/>
    <w:rsid w:val="15BA6B35"/>
    <w:rsid w:val="15C44EC6"/>
    <w:rsid w:val="16380135"/>
    <w:rsid w:val="16430369"/>
    <w:rsid w:val="164A2E52"/>
    <w:rsid w:val="16A92BBA"/>
    <w:rsid w:val="16B40F4B"/>
    <w:rsid w:val="16BF4D5E"/>
    <w:rsid w:val="17356021"/>
    <w:rsid w:val="17423139"/>
    <w:rsid w:val="17802C1E"/>
    <w:rsid w:val="17826121"/>
    <w:rsid w:val="17841624"/>
    <w:rsid w:val="179C6CCA"/>
    <w:rsid w:val="17EB22CD"/>
    <w:rsid w:val="18150F13"/>
    <w:rsid w:val="1815568F"/>
    <w:rsid w:val="18543D8C"/>
    <w:rsid w:val="18741493"/>
    <w:rsid w:val="19027896"/>
    <w:rsid w:val="19170125"/>
    <w:rsid w:val="1940517D"/>
    <w:rsid w:val="19525097"/>
    <w:rsid w:val="19571CE2"/>
    <w:rsid w:val="19F618F8"/>
    <w:rsid w:val="1A580283"/>
    <w:rsid w:val="1AAF2DD5"/>
    <w:rsid w:val="1AE97FE8"/>
    <w:rsid w:val="1B633B7D"/>
    <w:rsid w:val="1BC36F21"/>
    <w:rsid w:val="1BE872A1"/>
    <w:rsid w:val="1C0B7651"/>
    <w:rsid w:val="1C485CC8"/>
    <w:rsid w:val="1C4A27F6"/>
    <w:rsid w:val="1CB0381F"/>
    <w:rsid w:val="1CE94C7E"/>
    <w:rsid w:val="1D7C1C6E"/>
    <w:rsid w:val="1E9217B7"/>
    <w:rsid w:val="1EA57152"/>
    <w:rsid w:val="1EE70EC1"/>
    <w:rsid w:val="1EF15053"/>
    <w:rsid w:val="1F106802"/>
    <w:rsid w:val="1FAB4482"/>
    <w:rsid w:val="1FC85AE5"/>
    <w:rsid w:val="1FDD26D2"/>
    <w:rsid w:val="204A0B08"/>
    <w:rsid w:val="207D005D"/>
    <w:rsid w:val="209A6E1F"/>
    <w:rsid w:val="20A63420"/>
    <w:rsid w:val="20A943A5"/>
    <w:rsid w:val="20E25803"/>
    <w:rsid w:val="21207866"/>
    <w:rsid w:val="21A53FE0"/>
    <w:rsid w:val="21DE311D"/>
    <w:rsid w:val="22110474"/>
    <w:rsid w:val="22B01277"/>
    <w:rsid w:val="22E86E52"/>
    <w:rsid w:val="231A4904"/>
    <w:rsid w:val="23880F5A"/>
    <w:rsid w:val="25AA1ED9"/>
    <w:rsid w:val="25AD0C5F"/>
    <w:rsid w:val="26112B82"/>
    <w:rsid w:val="26DE0FD1"/>
    <w:rsid w:val="27110526"/>
    <w:rsid w:val="27447A7C"/>
    <w:rsid w:val="276F3FD4"/>
    <w:rsid w:val="27896EEB"/>
    <w:rsid w:val="27A83F1D"/>
    <w:rsid w:val="27FA04A4"/>
    <w:rsid w:val="28341582"/>
    <w:rsid w:val="2841669A"/>
    <w:rsid w:val="2844761E"/>
    <w:rsid w:val="284827A1"/>
    <w:rsid w:val="28571E44"/>
    <w:rsid w:val="28645955"/>
    <w:rsid w:val="288A4510"/>
    <w:rsid w:val="28A44C56"/>
    <w:rsid w:val="28E53925"/>
    <w:rsid w:val="290C15E6"/>
    <w:rsid w:val="29765412"/>
    <w:rsid w:val="29A2755B"/>
    <w:rsid w:val="29B661FB"/>
    <w:rsid w:val="2A7478B3"/>
    <w:rsid w:val="2A8D625F"/>
    <w:rsid w:val="2AFB6A0A"/>
    <w:rsid w:val="2B110A36"/>
    <w:rsid w:val="2B9851D2"/>
    <w:rsid w:val="2C3E670E"/>
    <w:rsid w:val="2C515EB2"/>
    <w:rsid w:val="2CD07712"/>
    <w:rsid w:val="2DA8454B"/>
    <w:rsid w:val="2E3B21E8"/>
    <w:rsid w:val="2F4D412E"/>
    <w:rsid w:val="2F806FFC"/>
    <w:rsid w:val="30A35E59"/>
    <w:rsid w:val="30B010C3"/>
    <w:rsid w:val="30D808B2"/>
    <w:rsid w:val="30DB1837"/>
    <w:rsid w:val="30F60C4E"/>
    <w:rsid w:val="319544E8"/>
    <w:rsid w:val="328840C8"/>
    <w:rsid w:val="32CA3260"/>
    <w:rsid w:val="32D1066D"/>
    <w:rsid w:val="32E26388"/>
    <w:rsid w:val="334551AB"/>
    <w:rsid w:val="33930B72"/>
    <w:rsid w:val="339E453D"/>
    <w:rsid w:val="347B2C27"/>
    <w:rsid w:val="348103B3"/>
    <w:rsid w:val="34DA64C3"/>
    <w:rsid w:val="34EB2011"/>
    <w:rsid w:val="354C54FD"/>
    <w:rsid w:val="35EF585C"/>
    <w:rsid w:val="360A2438"/>
    <w:rsid w:val="360D33BD"/>
    <w:rsid w:val="36585EB4"/>
    <w:rsid w:val="366F6B28"/>
    <w:rsid w:val="369F1208"/>
    <w:rsid w:val="37CF301E"/>
    <w:rsid w:val="38762532"/>
    <w:rsid w:val="38CB41BA"/>
    <w:rsid w:val="38D03EC5"/>
    <w:rsid w:val="3907659E"/>
    <w:rsid w:val="393B38EF"/>
    <w:rsid w:val="39AD25AF"/>
    <w:rsid w:val="39B10FB5"/>
    <w:rsid w:val="39BF24C9"/>
    <w:rsid w:val="39CA62DC"/>
    <w:rsid w:val="3AAF547F"/>
    <w:rsid w:val="3AC577F8"/>
    <w:rsid w:val="3B48454E"/>
    <w:rsid w:val="3B9C3FD8"/>
    <w:rsid w:val="3B9D74DC"/>
    <w:rsid w:val="3BC43BBD"/>
    <w:rsid w:val="3BFF627B"/>
    <w:rsid w:val="3C0F6516"/>
    <w:rsid w:val="3C284EC1"/>
    <w:rsid w:val="3C2E5791"/>
    <w:rsid w:val="3C4B739C"/>
    <w:rsid w:val="3C9157EA"/>
    <w:rsid w:val="3C92326C"/>
    <w:rsid w:val="3C930CED"/>
    <w:rsid w:val="3CDF6BEE"/>
    <w:rsid w:val="3D6435C4"/>
    <w:rsid w:val="3D833E79"/>
    <w:rsid w:val="3E1249E2"/>
    <w:rsid w:val="3E5B60DB"/>
    <w:rsid w:val="3E630F69"/>
    <w:rsid w:val="3E8829D4"/>
    <w:rsid w:val="3EFD58E4"/>
    <w:rsid w:val="3EFF6BE9"/>
    <w:rsid w:val="3F813A07"/>
    <w:rsid w:val="3F8810CB"/>
    <w:rsid w:val="3F9D1B63"/>
    <w:rsid w:val="3FAB6D01"/>
    <w:rsid w:val="3FF90105"/>
    <w:rsid w:val="403C65F0"/>
    <w:rsid w:val="407C4E5B"/>
    <w:rsid w:val="40926FFF"/>
    <w:rsid w:val="40DC28F6"/>
    <w:rsid w:val="40FE4130"/>
    <w:rsid w:val="4185310F"/>
    <w:rsid w:val="419B79A6"/>
    <w:rsid w:val="425424E3"/>
    <w:rsid w:val="426601FF"/>
    <w:rsid w:val="43210932"/>
    <w:rsid w:val="43967DA1"/>
    <w:rsid w:val="43BE6FD0"/>
    <w:rsid w:val="43C845C3"/>
    <w:rsid w:val="442B1C7D"/>
    <w:rsid w:val="443D0375"/>
    <w:rsid w:val="444E13D2"/>
    <w:rsid w:val="44710E17"/>
    <w:rsid w:val="44934F90"/>
    <w:rsid w:val="452A0987"/>
    <w:rsid w:val="4556724D"/>
    <w:rsid w:val="45F57156"/>
    <w:rsid w:val="462640A2"/>
    <w:rsid w:val="46710C9E"/>
    <w:rsid w:val="473751E4"/>
    <w:rsid w:val="475D1BA0"/>
    <w:rsid w:val="476105A6"/>
    <w:rsid w:val="478430E5"/>
    <w:rsid w:val="48613302"/>
    <w:rsid w:val="48C45C6F"/>
    <w:rsid w:val="492A3415"/>
    <w:rsid w:val="4953205B"/>
    <w:rsid w:val="495A3BE4"/>
    <w:rsid w:val="495B7468"/>
    <w:rsid w:val="49BD3C89"/>
    <w:rsid w:val="49BF3909"/>
    <w:rsid w:val="4A516DA5"/>
    <w:rsid w:val="4A7E04C4"/>
    <w:rsid w:val="4B3C797D"/>
    <w:rsid w:val="4B8F7407"/>
    <w:rsid w:val="4B9F1C20"/>
    <w:rsid w:val="4C150AB7"/>
    <w:rsid w:val="4C816990"/>
    <w:rsid w:val="4C90449D"/>
    <w:rsid w:val="4CDD35A1"/>
    <w:rsid w:val="4CE566B4"/>
    <w:rsid w:val="4CE87639"/>
    <w:rsid w:val="4CEA2B3C"/>
    <w:rsid w:val="4D052D2B"/>
    <w:rsid w:val="4D280422"/>
    <w:rsid w:val="4D3C70C3"/>
    <w:rsid w:val="4DEA22B5"/>
    <w:rsid w:val="4E586596"/>
    <w:rsid w:val="4E834E5B"/>
    <w:rsid w:val="4EF03291"/>
    <w:rsid w:val="4F8A5A0E"/>
    <w:rsid w:val="4F963A1F"/>
    <w:rsid w:val="4FED442E"/>
    <w:rsid w:val="4FF24139"/>
    <w:rsid w:val="50181A58"/>
    <w:rsid w:val="50943942"/>
    <w:rsid w:val="50BE4CF9"/>
    <w:rsid w:val="50E0273C"/>
    <w:rsid w:val="513F0D1B"/>
    <w:rsid w:val="51E754ED"/>
    <w:rsid w:val="521627B9"/>
    <w:rsid w:val="523B4F77"/>
    <w:rsid w:val="527B24DD"/>
    <w:rsid w:val="528A0579"/>
    <w:rsid w:val="52CF57EB"/>
    <w:rsid w:val="532C2301"/>
    <w:rsid w:val="5347092C"/>
    <w:rsid w:val="5357444A"/>
    <w:rsid w:val="53887198"/>
    <w:rsid w:val="54724B97"/>
    <w:rsid w:val="5489003F"/>
    <w:rsid w:val="54C05F9B"/>
    <w:rsid w:val="551A1B2C"/>
    <w:rsid w:val="55324FD5"/>
    <w:rsid w:val="55524BDB"/>
    <w:rsid w:val="55804D54"/>
    <w:rsid w:val="561E00D5"/>
    <w:rsid w:val="565D6CC1"/>
    <w:rsid w:val="56856B80"/>
    <w:rsid w:val="56B43E4C"/>
    <w:rsid w:val="571B4AF5"/>
    <w:rsid w:val="57447EB8"/>
    <w:rsid w:val="574633BB"/>
    <w:rsid w:val="574868BE"/>
    <w:rsid w:val="57867A28"/>
    <w:rsid w:val="57B12A6A"/>
    <w:rsid w:val="57E26ABC"/>
    <w:rsid w:val="57E96447"/>
    <w:rsid w:val="581D7B9B"/>
    <w:rsid w:val="58C33BAC"/>
    <w:rsid w:val="58DC4756"/>
    <w:rsid w:val="591E42C6"/>
    <w:rsid w:val="598F587E"/>
    <w:rsid w:val="59F82DD6"/>
    <w:rsid w:val="5A4B3A33"/>
    <w:rsid w:val="5AB05956"/>
    <w:rsid w:val="5AB51DDE"/>
    <w:rsid w:val="5AC105D9"/>
    <w:rsid w:val="5BC5549E"/>
    <w:rsid w:val="5C2C6147"/>
    <w:rsid w:val="5C805BD1"/>
    <w:rsid w:val="5CE24971"/>
    <w:rsid w:val="5DEE5DA8"/>
    <w:rsid w:val="5DF32230"/>
    <w:rsid w:val="5DFC50BD"/>
    <w:rsid w:val="5E2D7A2A"/>
    <w:rsid w:val="5E556A51"/>
    <w:rsid w:val="5E9E1864"/>
    <w:rsid w:val="5EA842DD"/>
    <w:rsid w:val="5F1B5515"/>
    <w:rsid w:val="5F693096"/>
    <w:rsid w:val="5F8F1664"/>
    <w:rsid w:val="5FEF0D71"/>
    <w:rsid w:val="61161E58"/>
    <w:rsid w:val="61466DA4"/>
    <w:rsid w:val="61573FF7"/>
    <w:rsid w:val="616B0884"/>
    <w:rsid w:val="617F0202"/>
    <w:rsid w:val="61A62640"/>
    <w:rsid w:val="626D7AB1"/>
    <w:rsid w:val="63BD27FE"/>
    <w:rsid w:val="63C55EBE"/>
    <w:rsid w:val="63E61C76"/>
    <w:rsid w:val="64081802"/>
    <w:rsid w:val="64133A3F"/>
    <w:rsid w:val="643E0106"/>
    <w:rsid w:val="647F0B6F"/>
    <w:rsid w:val="65451832"/>
    <w:rsid w:val="66063E6E"/>
    <w:rsid w:val="66146A07"/>
    <w:rsid w:val="66B957BD"/>
    <w:rsid w:val="66DD064E"/>
    <w:rsid w:val="67107BA4"/>
    <w:rsid w:val="671E6455"/>
    <w:rsid w:val="671F493B"/>
    <w:rsid w:val="67A96A9E"/>
    <w:rsid w:val="68423799"/>
    <w:rsid w:val="68A47FBA"/>
    <w:rsid w:val="68DF491C"/>
    <w:rsid w:val="69A01157"/>
    <w:rsid w:val="6A135C12"/>
    <w:rsid w:val="6A410CE0"/>
    <w:rsid w:val="6A4E2574"/>
    <w:rsid w:val="6A4F7FF6"/>
    <w:rsid w:val="6A6E2AA9"/>
    <w:rsid w:val="6ADD43E2"/>
    <w:rsid w:val="6B273945"/>
    <w:rsid w:val="6B364A70"/>
    <w:rsid w:val="6BD77E7D"/>
    <w:rsid w:val="6CA74CD2"/>
    <w:rsid w:val="6CEB697F"/>
    <w:rsid w:val="6D0E597B"/>
    <w:rsid w:val="6D180489"/>
    <w:rsid w:val="6D4425D2"/>
    <w:rsid w:val="6D596CF4"/>
    <w:rsid w:val="6E74245D"/>
    <w:rsid w:val="6ED22CDD"/>
    <w:rsid w:val="6ED43E23"/>
    <w:rsid w:val="6EFC51A7"/>
    <w:rsid w:val="6F570D38"/>
    <w:rsid w:val="6F9B5FA9"/>
    <w:rsid w:val="6FE05419"/>
    <w:rsid w:val="6FE43E1F"/>
    <w:rsid w:val="700D71E2"/>
    <w:rsid w:val="704760C2"/>
    <w:rsid w:val="709E6AD1"/>
    <w:rsid w:val="70F41A5E"/>
    <w:rsid w:val="71367F49"/>
    <w:rsid w:val="714214FF"/>
    <w:rsid w:val="716B29A1"/>
    <w:rsid w:val="71DC77DD"/>
    <w:rsid w:val="72545F8C"/>
    <w:rsid w:val="72683B3E"/>
    <w:rsid w:val="728E5B5C"/>
    <w:rsid w:val="72D30C6F"/>
    <w:rsid w:val="72F861B0"/>
    <w:rsid w:val="731971E5"/>
    <w:rsid w:val="73303587"/>
    <w:rsid w:val="733A771A"/>
    <w:rsid w:val="733B1918"/>
    <w:rsid w:val="737A2701"/>
    <w:rsid w:val="73856EB2"/>
    <w:rsid w:val="740500E7"/>
    <w:rsid w:val="742C5DA8"/>
    <w:rsid w:val="74376338"/>
    <w:rsid w:val="746E0A10"/>
    <w:rsid w:val="74FF02FF"/>
    <w:rsid w:val="753913DE"/>
    <w:rsid w:val="75642008"/>
    <w:rsid w:val="75815055"/>
    <w:rsid w:val="75D270BD"/>
    <w:rsid w:val="761E1BB8"/>
    <w:rsid w:val="7650222A"/>
    <w:rsid w:val="7678463F"/>
    <w:rsid w:val="76A154AD"/>
    <w:rsid w:val="76B947E2"/>
    <w:rsid w:val="77303A97"/>
    <w:rsid w:val="774E05F5"/>
    <w:rsid w:val="77974740"/>
    <w:rsid w:val="77D24925"/>
    <w:rsid w:val="780505F7"/>
    <w:rsid w:val="78D5544C"/>
    <w:rsid w:val="78FF6291"/>
    <w:rsid w:val="79252C4D"/>
    <w:rsid w:val="79645FB5"/>
    <w:rsid w:val="799B3F11"/>
    <w:rsid w:val="7A9C1535"/>
    <w:rsid w:val="7B856C7C"/>
    <w:rsid w:val="7BAA3C71"/>
    <w:rsid w:val="7BD90F3C"/>
    <w:rsid w:val="7C376D58"/>
    <w:rsid w:val="7C786264"/>
    <w:rsid w:val="7C92616D"/>
    <w:rsid w:val="7CB72B29"/>
    <w:rsid w:val="7D7809E9"/>
    <w:rsid w:val="7D937014"/>
    <w:rsid w:val="7DE828B4"/>
    <w:rsid w:val="7E061D0A"/>
    <w:rsid w:val="7E9520BA"/>
    <w:rsid w:val="7E9E07CB"/>
    <w:rsid w:val="7EC94724"/>
    <w:rsid w:val="7ED6414B"/>
    <w:rsid w:val="7F004FEC"/>
    <w:rsid w:val="7F2E4837"/>
    <w:rsid w:val="7F304B5F"/>
    <w:rsid w:val="7FCA2326"/>
    <w:rsid w:val="7FD21AC2"/>
    <w:rsid w:val="7FF554F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lang w:val="en-US" w:eastAsia="zh-CN" w:bidi="ar-SA"/>
    </w:rPr>
  </w:style>
  <w:style w:type="paragraph" w:styleId="2">
    <w:name w:val="heading 1"/>
    <w:basedOn w:val="1"/>
    <w:next w:val="1"/>
    <w:link w:val="16"/>
    <w:qFormat/>
    <w:uiPriority w:val="99"/>
    <w:pPr>
      <w:keepNext/>
      <w:keepLines/>
      <w:autoSpaceDE w:val="0"/>
      <w:autoSpaceDN w:val="0"/>
      <w:adjustRightInd w:val="0"/>
      <w:spacing w:before="240" w:after="120" w:line="300" w:lineRule="auto"/>
      <w:jc w:val="center"/>
      <w:outlineLvl w:val="0"/>
    </w:pPr>
    <w:rPr>
      <w:rFonts w:ascii="宋体" w:eastAsia="宋体"/>
      <w:b/>
      <w:kern w:val="44"/>
    </w:rPr>
  </w:style>
  <w:style w:type="paragraph" w:styleId="3">
    <w:name w:val="heading 2"/>
    <w:basedOn w:val="1"/>
    <w:next w:val="1"/>
    <w:link w:val="17"/>
    <w:qFormat/>
    <w:uiPriority w:val="0"/>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link w:val="18"/>
    <w:qFormat/>
    <w:uiPriority w:val="9"/>
    <w:pPr>
      <w:keepNext/>
      <w:keepLines/>
      <w:spacing w:before="260" w:after="260" w:line="416" w:lineRule="auto"/>
      <w:outlineLvl w:val="2"/>
    </w:pPr>
    <w:rPr>
      <w:b/>
      <w:bCs/>
      <w:szCs w:val="32"/>
    </w:rPr>
  </w:style>
  <w:style w:type="character" w:default="1" w:styleId="13">
    <w:name w:val="Default Paragraph Font"/>
    <w:semiHidden/>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Document Map"/>
    <w:basedOn w:val="1"/>
    <w:link w:val="19"/>
    <w:unhideWhenUsed/>
    <w:qFormat/>
    <w:uiPriority w:val="99"/>
    <w:rPr>
      <w:rFonts w:ascii="宋体" w:eastAsia="宋体"/>
      <w:sz w:val="18"/>
      <w:szCs w:val="18"/>
    </w:rPr>
  </w:style>
  <w:style w:type="paragraph" w:styleId="6">
    <w:name w:val="Body Text"/>
    <w:basedOn w:val="1"/>
    <w:link w:val="20"/>
    <w:qFormat/>
    <w:uiPriority w:val="0"/>
    <w:pPr>
      <w:jc w:val="center"/>
    </w:pPr>
    <w:rPr>
      <w:rFonts w:ascii="楷体_GB2312" w:eastAsia="楷体_GB2312"/>
      <w:szCs w:val="24"/>
    </w:rPr>
  </w:style>
  <w:style w:type="paragraph" w:styleId="7">
    <w:name w:val="Plain Text"/>
    <w:basedOn w:val="1"/>
    <w:link w:val="21"/>
    <w:qFormat/>
    <w:uiPriority w:val="0"/>
    <w:rPr>
      <w:rFonts w:ascii="宋体" w:hAnsi="Courier New" w:eastAsia="宋体"/>
      <w:sz w:val="21"/>
    </w:rPr>
  </w:style>
  <w:style w:type="paragraph" w:styleId="8">
    <w:name w:val="Balloon Text"/>
    <w:basedOn w:val="1"/>
    <w:link w:val="22"/>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semiHidden/>
    <w:qFormat/>
    <w:uiPriority w:val="0"/>
  </w:style>
  <w:style w:type="character" w:styleId="15">
    <w:name w:val="Hyperlink"/>
    <w:unhideWhenUsed/>
    <w:qFormat/>
    <w:uiPriority w:val="99"/>
    <w:rPr>
      <w:color w:val="0563C1"/>
      <w:u w:val="single"/>
    </w:rPr>
  </w:style>
  <w:style w:type="character" w:customStyle="1" w:styleId="16">
    <w:name w:val="标题 1 Char"/>
    <w:link w:val="2"/>
    <w:qFormat/>
    <w:uiPriority w:val="99"/>
    <w:rPr>
      <w:rFonts w:ascii="宋体"/>
      <w:b/>
      <w:kern w:val="44"/>
      <w:sz w:val="32"/>
    </w:rPr>
  </w:style>
  <w:style w:type="character" w:customStyle="1" w:styleId="17">
    <w:name w:val="标题 2 Char"/>
    <w:link w:val="3"/>
    <w:qFormat/>
    <w:uiPriority w:val="0"/>
    <w:rPr>
      <w:rFonts w:ascii="Arial" w:hAnsi="Arial" w:eastAsia="黑体"/>
      <w:b/>
      <w:sz w:val="30"/>
    </w:rPr>
  </w:style>
  <w:style w:type="character" w:customStyle="1" w:styleId="18">
    <w:name w:val="标题 3 Char"/>
    <w:link w:val="4"/>
    <w:semiHidden/>
    <w:qFormat/>
    <w:uiPriority w:val="9"/>
    <w:rPr>
      <w:rFonts w:ascii="仿宋_GB2312" w:eastAsia="仿宋_GB2312"/>
      <w:b/>
      <w:bCs/>
      <w:kern w:val="2"/>
      <w:sz w:val="32"/>
      <w:szCs w:val="32"/>
    </w:rPr>
  </w:style>
  <w:style w:type="character" w:customStyle="1" w:styleId="19">
    <w:name w:val="文档结构图 Char"/>
    <w:link w:val="5"/>
    <w:semiHidden/>
    <w:qFormat/>
    <w:uiPriority w:val="99"/>
    <w:rPr>
      <w:rFonts w:ascii="宋体"/>
      <w:kern w:val="2"/>
      <w:sz w:val="18"/>
      <w:szCs w:val="18"/>
    </w:rPr>
  </w:style>
  <w:style w:type="character" w:customStyle="1" w:styleId="20">
    <w:name w:val="正文文本 Char"/>
    <w:link w:val="6"/>
    <w:qFormat/>
    <w:uiPriority w:val="0"/>
    <w:rPr>
      <w:rFonts w:ascii="楷体_GB2312" w:eastAsia="楷体_GB2312"/>
      <w:kern w:val="2"/>
      <w:sz w:val="32"/>
      <w:szCs w:val="24"/>
    </w:rPr>
  </w:style>
  <w:style w:type="character" w:customStyle="1" w:styleId="21">
    <w:name w:val="纯文本 Char"/>
    <w:link w:val="7"/>
    <w:qFormat/>
    <w:uiPriority w:val="0"/>
    <w:rPr>
      <w:rFonts w:ascii="宋体" w:hAnsi="Courier New"/>
      <w:kern w:val="2"/>
      <w:sz w:val="21"/>
    </w:rPr>
  </w:style>
  <w:style w:type="character" w:customStyle="1" w:styleId="22">
    <w:name w:val="批注框文本 Char"/>
    <w:link w:val="8"/>
    <w:semiHidden/>
    <w:qFormat/>
    <w:uiPriority w:val="99"/>
    <w:rPr>
      <w:rFonts w:ascii="仿宋_GB2312" w:eastAsia="仿宋_GB2312"/>
      <w:kern w:val="2"/>
      <w:sz w:val="18"/>
      <w:szCs w:val="18"/>
    </w:rPr>
  </w:style>
  <w:style w:type="character" w:customStyle="1" w:styleId="23">
    <w:name w:val="页脚 Char"/>
    <w:link w:val="9"/>
    <w:qFormat/>
    <w:uiPriority w:val="99"/>
    <w:rPr>
      <w:rFonts w:ascii="仿宋_GB2312" w:eastAsia="仿宋_GB2312"/>
      <w:kern w:val="2"/>
      <w:sz w:val="18"/>
      <w:szCs w:val="18"/>
    </w:rPr>
  </w:style>
  <w:style w:type="character" w:customStyle="1" w:styleId="24">
    <w:name w:val="页眉 Char"/>
    <w:link w:val="10"/>
    <w:qFormat/>
    <w:uiPriority w:val="0"/>
    <w:rPr>
      <w:rFonts w:ascii="仿宋_GB2312" w:eastAsia="仿宋_GB2312"/>
      <w:kern w:val="2"/>
      <w:sz w:val="18"/>
      <w:szCs w:val="18"/>
    </w:rPr>
  </w:style>
  <w:style w:type="paragraph" w:customStyle="1" w:styleId="25">
    <w:name w:val="Table Paragraph"/>
    <w:basedOn w:val="1"/>
    <w:qFormat/>
    <w:uiPriority w:val="1"/>
    <w:pPr>
      <w:autoSpaceDE w:val="0"/>
      <w:autoSpaceDN w:val="0"/>
      <w:adjustRightInd w:val="0"/>
      <w:spacing w:before="192"/>
      <w:jc w:val="center"/>
    </w:pPr>
    <w:rPr>
      <w:rFonts w:ascii="仿宋" w:eastAsia="仿宋" w:cs="仿宋"/>
      <w:kern w:val="0"/>
      <w:sz w:val="24"/>
      <w:szCs w:val="24"/>
    </w:rPr>
  </w:style>
  <w:style w:type="paragraph" w:customStyle="1" w:styleId="26">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null3"/>
    <w:qFormat/>
    <w:uiPriority w:val="0"/>
    <w:rPr>
      <w:rFonts w:hint="eastAsia" w:ascii="Calibri" w:hAnsi="Calibri" w:eastAsia="宋体" w:cs="Times New Roman"/>
      <w:lang w:val="en-US" w:eastAsia="zh-Hans" w:bidi="ar-SA"/>
    </w:rPr>
  </w:style>
  <w:style w:type="character" w:customStyle="1" w:styleId="28">
    <w:name w:val="页脚 字符"/>
    <w:qFormat/>
    <w:uiPriority w:val="9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risesoft</Company>
  <Pages>26</Pages>
  <Words>917</Words>
  <Characters>5232</Characters>
  <Lines>43</Lines>
  <Paragraphs>12</Paragraphs>
  <TotalTime>31</TotalTime>
  <ScaleCrop>false</ScaleCrop>
  <LinksUpToDate>false</LinksUpToDate>
  <CharactersWithSpaces>6137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2017-03-01T02:47:00Z</dcterms:created>
  <dc:creator>a2</dc:creator>
  <cp:lastModifiedBy>张津源</cp:lastModifiedBy>
  <cp:lastPrinted>2026-01-30T05:47:00Z</cp:lastPrinted>
  <dcterms:modified xsi:type="dcterms:W3CDTF">2026-03-03T01:36:09Z</dcterms:modified>
  <dc:title> </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eyJoZGlkIjoiYjE3MjZmMTVhODEyMjQ3ZTZkNTU4ZTVkMTBiNWIzNzEiLCJ1c2VySWQiOiI2MTk3NDk1NzAifQ==</vt:lpwstr>
  </property>
  <property fmtid="{D5CDD505-2E9C-101B-9397-08002B2CF9AE}" pid="3" name="KSOProductBuildVer">
    <vt:lpwstr>2052-12.8.2.17149</vt:lpwstr>
  </property>
  <property fmtid="{D5CDD505-2E9C-101B-9397-08002B2CF9AE}" pid="4" name="ICV">
    <vt:lpwstr>B0FE1B1C46154FC09CEEC4AC07252A98_13</vt:lpwstr>
  </property>
</Properties>
</file>